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814"/>
        <w:gridCol w:w="6"/>
        <w:gridCol w:w="3098"/>
        <w:gridCol w:w="21"/>
      </w:tblGrid>
      <w:tr w:rsidR="00926892" w:rsidRPr="006B4E7D" w14:paraId="4A390E16" w14:textId="4B93E3FD" w:rsidTr="00237586">
        <w:trPr>
          <w:trHeight w:val="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6A8B091" w14:textId="77777777" w:rsidR="00926892" w:rsidRPr="006B4E7D" w:rsidRDefault="00926892" w:rsidP="003B6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Nombre de la dotación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08A71B6" w14:textId="77777777" w:rsidR="00926892" w:rsidRPr="006B4E7D" w:rsidRDefault="00926892" w:rsidP="003B6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Especificaciones mínimas obligatorias (EMO)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39E4E29" w14:textId="79BACC0C" w:rsidR="00926892" w:rsidRPr="006B4E7D" w:rsidRDefault="00926892" w:rsidP="003B6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FORMA DE CUMPLIMIENTO (Diligencia el proveedor)</w:t>
            </w:r>
          </w:p>
        </w:tc>
      </w:tr>
      <w:tr w:rsidR="006B4E7D" w:rsidRPr="006B4E7D" w14:paraId="29670716" w14:textId="4E213D40" w:rsidTr="00237586">
        <w:trPr>
          <w:trHeight w:val="1758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BAFB" w14:textId="1E6E13F0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Módulo de odontología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DE05" w14:textId="2B63F798" w:rsidR="006B4E7D" w:rsidRPr="006B4E7D" w:rsidRDefault="006B4E7D" w:rsidP="006B4E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BC1863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1. SILLON                                                                                         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 xml:space="preserve">1.1 Movimientos de ascenso, descenso, reclinación de espaldar                                                                                                                                                                                                                                                      1.2 Tapicería anatómica, confortable, durable en cordobán, sin costuras de fácil asepsia no inflamable, con espuma de alta densidad                                                      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 xml:space="preserve">1.3 Testera semi articulada                                                          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 xml:space="preserve"> 1.4 Altura variable estable en cualquier inclinación seleccionada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37A613" w14:textId="77777777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6B4E7D" w:rsidRPr="006B4E7D" w14:paraId="6C5430F1" w14:textId="2DEB2156" w:rsidTr="00237586">
        <w:trPr>
          <w:trHeight w:val="53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A357" w14:textId="0538E83B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4455" w14:textId="67221B43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BC1863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2. BASE                                                                                            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 xml:space="preserve">2.1 Estructura en acero al carbón de alta resistencia           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>2.2 Pintura Electrostática epoxi-poliéster de mayor durabilidad a la salinidad y la intemperie                                                                                                                                                                       2.3 Base en acero de alta resistencia con aislante de piso                                                                                                                                                                                                                                                                           2.4 Capacidad mínima de 180 Kg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2.5 Voltaje 110 -115 V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AB297" w14:textId="77777777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6B4E7D" w:rsidRPr="006B4E7D" w14:paraId="15546B43" w14:textId="0852163D" w:rsidTr="00237586">
        <w:trPr>
          <w:trHeight w:val="53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67300" w14:textId="29E06A01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6C51B" w14:textId="2AC0DA86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BC1863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3. MODULO                                                                                         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3.1 Estructura en material de alta resistencia                             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 xml:space="preserve">3.2 Comandos que permitan controlar 4 o más funciones eléctricas del sillón                                                                                                                                                                   3.3 Mangueras lisas antisépticas, ligeras y flexibles                                                                                      3.4 Jeringa triple con cánula metálica intercambiable para el suministro de aire, agua y rocío                                  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 xml:space="preserve">3.5 Bandeja auxiliar removible plástica                                  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2BCB4C" w14:textId="77777777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6B4E7D" w:rsidRPr="006B4E7D" w14:paraId="5B079E05" w14:textId="3B22F1BC" w:rsidTr="00237586">
        <w:trPr>
          <w:trHeight w:val="53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A3A2" w14:textId="78D921F9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63D4" w14:textId="77777777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BC1863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4. ESCUPIDERA                                                                                   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4.1 Estructura en material de alta resistencia                              4.2 Eyector de saliva operado por sistema Venturi conectado a agua o aire                                                                                                                   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6A08BF1" w14:textId="77777777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6B4E7D" w:rsidRPr="006B4E7D" w14:paraId="396566FB" w14:textId="182583CE" w:rsidTr="00237586">
        <w:trPr>
          <w:trHeight w:val="53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1622" w14:textId="3DAE094A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BFAE7" w14:textId="6EA0A454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BC1863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5. LAMPARA                                                                                         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5.1 halógena o Luz led                                                                                           5.2 Cabezote con movimientos horizontal y vertical                 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 xml:space="preserve">5.3 Reflector óptico                                                                            5.4 Intensidad de luz variable y ajustable                                                                                                 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3E34D9" w14:textId="77777777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6B4E7D" w:rsidRPr="006B4E7D" w14:paraId="6E35D55C" w14:textId="577E5FD1" w:rsidTr="00237586">
        <w:trPr>
          <w:trHeight w:val="53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C76CA" w14:textId="134D56F4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5E16C" w14:textId="0C2CBD39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BC1863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6. BUTACO                                                                                         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6.1 Pistón a gas                                                                               6.2 Espaldar ajustable                                                                    6.3 Ergonómico con movimientos de ascenso y descenso    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>6.4 Con mínimo 5 ruedas                                                                                                                                                                                                6.7 Tapicería sin costuras, de fácil limpieza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2EBFDA" w14:textId="77777777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6B4E7D" w:rsidRPr="006B4E7D" w14:paraId="04E5B7A5" w14:textId="6A82C963" w:rsidTr="00237586">
        <w:trPr>
          <w:trHeight w:val="532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1532" w14:textId="6ABE66C8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4F2DD" w14:textId="0A5E7FE6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 Mínimo</w:t>
            </w:r>
            <w:r w:rsidR="00BC186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 dos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 año</w:t>
            </w:r>
            <w:r w:rsidR="00BC186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s</w:t>
            </w:r>
            <w:r w:rsidRPr="006B4E7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 de garantía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674C7D6" w14:textId="77777777" w:rsidR="006B4E7D" w:rsidRPr="006B4E7D" w:rsidRDefault="006B4E7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705EA74B" w14:textId="00773EEB" w:rsidTr="00237586">
        <w:trPr>
          <w:trHeight w:val="4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90B8F6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Cavitrón</w:t>
            </w:r>
          </w:p>
          <w:p w14:paraId="3D1477E7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 </w:t>
            </w:r>
          </w:p>
          <w:p w14:paraId="5548BE25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 </w:t>
            </w:r>
          </w:p>
          <w:p w14:paraId="37440A5A" w14:textId="0E0E770D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EBDF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Puntas y funciones para detartraje y profilaxis por ultrasonido; además, con utilidades para periodoncia y endodoncia.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DE3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546D2842" w14:textId="3DDFC73A" w:rsidTr="00237586">
        <w:trPr>
          <w:trHeight w:val="4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44EDEA" w14:textId="48F92F19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C02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Control de pedal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187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037AFFEC" w14:textId="650F407E" w:rsidTr="00237586">
        <w:trPr>
          <w:trHeight w:val="4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AE5C84" w14:textId="3AC94E42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2D6A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Adaptador a corriente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38F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255B9459" w14:textId="07D73A01" w:rsidTr="00237586">
        <w:trPr>
          <w:trHeight w:val="4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B8ADFE" w14:textId="14737B16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B805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4. Modo </w:t>
            </w:r>
            <w:proofErr w:type="spellStart"/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Rinse</w:t>
            </w:r>
            <w:proofErr w:type="spellEnd"/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 (irrigación).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C8D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063EC1C4" w14:textId="28920329" w:rsidTr="00237586">
        <w:trPr>
          <w:trHeight w:val="4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56EFD3" w14:textId="6E0433C1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529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Control de salida del agua.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1FE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24E9292B" w14:textId="260EE570" w:rsidTr="00237586">
        <w:trPr>
          <w:trHeight w:val="4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9C34B3" w14:textId="2506BFDE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F37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Frecuencia de vibración de la punta de salida: 28kHz ± 4KHz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BAF4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19FF63D3" w14:textId="1304DE23" w:rsidTr="00237586">
        <w:trPr>
          <w:trHeight w:val="4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DD1796" w14:textId="249A118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B79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 Panel de control frontal con indicadores.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A0BC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3C941F33" w14:textId="448512BB" w:rsidTr="00237586">
        <w:trPr>
          <w:trHeight w:val="4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A55AA9" w14:textId="2D02169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EA65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8. Mínimo un año de garantía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FE2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6BFC0CA9" w14:textId="016733AD" w:rsidTr="00237586">
        <w:trPr>
          <w:trHeight w:val="4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31684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Lámpara de Fotocurado</w:t>
            </w:r>
          </w:p>
          <w:p w14:paraId="197DC0B2" w14:textId="407979A0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25FD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Batería de Litio recargable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362DC4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111786BE" w14:textId="0C86A1B5" w:rsidTr="00237586">
        <w:trPr>
          <w:trHeight w:val="42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A09D" w14:textId="74710393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6C31" w14:textId="4B06BBF3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Intensidad de Luz entre :</w:t>
            </w:r>
            <w:r>
              <w:rPr>
                <w:rFonts w:ascii="Century Gothic" w:eastAsia="Times New Roman" w:hAnsi="Century Gothic" w:cs="Calibri"/>
                <w:color w:val="333333"/>
                <w:sz w:val="20"/>
                <w:lang w:eastAsia="es-CO"/>
              </w:rPr>
              <w:t xml:space="preserve">  1200 </w:t>
            </w:r>
            <w:proofErr w:type="spellStart"/>
            <w:r>
              <w:rPr>
                <w:rFonts w:ascii="Century Gothic" w:eastAsia="Times New Roman" w:hAnsi="Century Gothic" w:cs="Calibri"/>
                <w:color w:val="333333"/>
                <w:sz w:val="20"/>
                <w:lang w:eastAsia="es-CO"/>
              </w:rPr>
              <w:t>mW</w:t>
            </w:r>
            <w:proofErr w:type="spellEnd"/>
            <w:r>
              <w:rPr>
                <w:rFonts w:ascii="Century Gothic" w:eastAsia="Times New Roman" w:hAnsi="Century Gothic" w:cs="Calibri"/>
                <w:color w:val="333333"/>
                <w:sz w:val="20"/>
                <w:lang w:eastAsia="es-CO"/>
              </w:rPr>
              <w:t xml:space="preserve"> / cm²  y  2000 </w:t>
            </w:r>
            <w:proofErr w:type="spellStart"/>
            <w:r>
              <w:rPr>
                <w:rFonts w:ascii="Century Gothic" w:eastAsia="Times New Roman" w:hAnsi="Century Gothic" w:cs="Calibri"/>
                <w:color w:val="333333"/>
                <w:sz w:val="20"/>
                <w:lang w:eastAsia="es-CO"/>
              </w:rPr>
              <w:t>mW</w:t>
            </w:r>
            <w:proofErr w:type="spellEnd"/>
            <w:r w:rsidRPr="00755AF0">
              <w:rPr>
                <w:rFonts w:ascii="Century Gothic" w:eastAsia="Times New Roman" w:hAnsi="Century Gothic" w:cs="Calibri"/>
                <w:color w:val="333333"/>
                <w:sz w:val="20"/>
                <w:lang w:eastAsia="es-CO"/>
              </w:rPr>
              <w:t xml:space="preserve"> / cm²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6522E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34E04783" w14:textId="3BBB75BE" w:rsidTr="00237586">
        <w:trPr>
          <w:trHeight w:val="42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8F313" w14:textId="0C579078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07C0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Longitud de Onda:</w:t>
            </w:r>
            <w:r w:rsidRPr="00755AF0">
              <w:rPr>
                <w:rFonts w:ascii="Century Gothic" w:eastAsia="Times New Roman" w:hAnsi="Century Gothic" w:cs="Calibri"/>
                <w:color w:val="333333"/>
                <w:sz w:val="20"/>
                <w:lang w:eastAsia="es-CO"/>
              </w:rPr>
              <w:t> 420~515nm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0DB5C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2759F6D2" w14:textId="330C0A07" w:rsidTr="00237586">
        <w:trPr>
          <w:trHeight w:val="42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429C" w14:textId="2595AA73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223A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Tiempos de trabajo están disponibles (5, 10, 15, 20segundos)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E96B75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020E9C9E" w14:textId="68CC5B31" w:rsidTr="00237586">
        <w:trPr>
          <w:trHeight w:val="42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9168" w14:textId="346C3509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28AF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5.Intensidad de luz constante independiente de su nivel de carga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D35207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0F042EE9" w14:textId="7FFE873E" w:rsidTr="00237586">
        <w:trPr>
          <w:trHeight w:val="29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011D" w14:textId="29380000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6735B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Luz guía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75846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56C7C987" w14:textId="632264D9" w:rsidTr="00237586">
        <w:trPr>
          <w:trHeight w:val="42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6877" w14:textId="363DFF65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67D2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 Mínimo un año de garantía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3B67E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1B01C3C0" w14:textId="0CFCDB90" w:rsidTr="00237586">
        <w:trPr>
          <w:trHeight w:val="425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274B" w14:textId="62E766AF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Amalgamador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4D9F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1. Funcionamiento a través de un microprocesador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FEA58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3341AB7C" w14:textId="554E134D" w:rsidTr="00237586">
        <w:trPr>
          <w:trHeight w:val="32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6150" w14:textId="39CB9504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4F542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Pantalla LCD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748F1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72E36971" w14:textId="5CC60277" w:rsidTr="00237586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C8AF6" w14:textId="437D3F8D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F42E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Selecciones de Dos o más velocidades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982EC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2D896CC5" w14:textId="0C005C99" w:rsidTr="00237586">
        <w:trPr>
          <w:trHeight w:val="42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10113" w14:textId="5DDA8A06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2F477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Área de mezcla Sellada con una cubierta de seguridad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D0A4A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3DD76080" w14:textId="14B06EE9" w:rsidTr="00237586">
        <w:trPr>
          <w:trHeight w:val="42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9EDB" w14:textId="11C05C85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F082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Frecuencia máxima de Mezcla entre: 4000 y 4500 oscilaciones por segundo +/-5%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9B92B2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1AE239FC" w14:textId="1E579D65" w:rsidTr="00237586">
        <w:trPr>
          <w:trHeight w:val="26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DEDF6" w14:textId="1F7BCFC9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EB993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Tiempo máximo de Mezcla: 30 a 60 segundos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DE04B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60438BAE" w14:textId="3AD2645B" w:rsidTr="00237586">
        <w:trPr>
          <w:trHeight w:val="41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3C81" w14:textId="28670FE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1767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 Apagado automático al abrir la tapa de acceso a la capsula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60B8FF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755AF0" w:rsidRPr="00755AF0" w14:paraId="50723E62" w14:textId="7DA5E27A" w:rsidTr="00237586">
        <w:trPr>
          <w:trHeight w:val="42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7412" w14:textId="1DB978D2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B928E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755AF0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8. Mínimo un año de garantía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E6C56" w14:textId="77777777" w:rsidR="00755AF0" w:rsidRPr="00755AF0" w:rsidRDefault="00755AF0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E514D7" w:rsidRPr="00E514D7" w14:paraId="05135784" w14:textId="6DBC121C" w:rsidTr="00237586">
        <w:trPr>
          <w:gridAfter w:val="1"/>
          <w:wAfter w:w="21" w:type="dxa"/>
          <w:trHeight w:val="21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7D23" w14:textId="5597AB8D" w:rsidR="00E514D7" w:rsidRPr="00E514D7" w:rsidRDefault="00E514D7" w:rsidP="00E514D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M</w:t>
            </w:r>
            <w:r w:rsidRPr="00E514D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icromotor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4936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E514D7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Velocidad máxima de 25000 a 40000 rpm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FA465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E514D7" w:rsidRPr="00E514D7" w14:paraId="706B9024" w14:textId="6A22AA01" w:rsidTr="00237586">
        <w:trPr>
          <w:gridAfter w:val="1"/>
          <w:wAfter w:w="21" w:type="dxa"/>
          <w:trHeight w:val="21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0D96" w14:textId="60093C2C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1AE4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E514D7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Giro en ambas direcciones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E0D71B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E514D7" w:rsidRPr="00E514D7" w14:paraId="1F90F3A5" w14:textId="22A9127C" w:rsidTr="00237586">
        <w:trPr>
          <w:gridAfter w:val="1"/>
          <w:wAfter w:w="21" w:type="dxa"/>
          <w:trHeight w:val="21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5A3E5" w14:textId="087A7984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D7AE8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E514D7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Mínimo un año de garantía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6D332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E514D7" w:rsidRPr="00E514D7" w14:paraId="2829DDBD" w14:textId="11510F31" w:rsidTr="00237586">
        <w:trPr>
          <w:gridAfter w:val="1"/>
          <w:wAfter w:w="21" w:type="dxa"/>
          <w:trHeight w:val="21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C0DC" w14:textId="5383AF8C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E514D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Contra-Ángulo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6914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E514D7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Velocidad máxima de 30000 a 40000 rpm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07F19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E514D7" w:rsidRPr="00E514D7" w14:paraId="10FDF289" w14:textId="0CD8DA0C" w:rsidTr="00237586">
        <w:trPr>
          <w:gridAfter w:val="1"/>
          <w:wAfter w:w="21" w:type="dxa"/>
          <w:trHeight w:val="21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5B59" w14:textId="6178BA83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4E4E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E514D7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Porta fresas CA (Ø2,35)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1AA7D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E514D7" w:rsidRPr="00E514D7" w14:paraId="0B65864F" w14:textId="6A667D16" w:rsidTr="00237586">
        <w:trPr>
          <w:gridAfter w:val="1"/>
          <w:wAfter w:w="21" w:type="dxa"/>
          <w:trHeight w:val="21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3055" w14:textId="05CD3413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206B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E514D7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Trasmisión  1:1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9A29C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E514D7" w:rsidRPr="00E514D7" w14:paraId="3F9802E3" w14:textId="504030E8" w:rsidTr="00237586">
        <w:trPr>
          <w:gridAfter w:val="1"/>
          <w:wAfter w:w="21" w:type="dxa"/>
          <w:trHeight w:val="21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4B95" w14:textId="3E5E187E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6685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E514D7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Mínimo seis meses de garantía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9A12666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E514D7" w:rsidRPr="00E514D7" w14:paraId="4762B36F" w14:textId="464AE308" w:rsidTr="00237586">
        <w:trPr>
          <w:gridAfter w:val="1"/>
          <w:wAfter w:w="21" w:type="dxa"/>
          <w:trHeight w:val="2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6F7" w14:textId="7FE19276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Pieza de Mano de Alta Velocidad</w:t>
            </w:r>
          </w:p>
          <w:p w14:paraId="45B3A0FF" w14:textId="418BDC2A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E514D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B02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E514D7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Velocidad de Rotación superior a 300000 rpm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8ACA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E514D7" w:rsidRPr="00E514D7" w14:paraId="69D38E5C" w14:textId="5D7D3BE7" w:rsidTr="00237586">
        <w:trPr>
          <w:gridAfter w:val="1"/>
          <w:wAfter w:w="21" w:type="dxa"/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7CA5" w14:textId="3C73C470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9F2E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E514D7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2. Cuerpo de Acero inoxidable 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E290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E514D7" w:rsidRPr="00E514D7" w14:paraId="3BB57E07" w14:textId="67537963" w:rsidTr="00237586">
        <w:trPr>
          <w:gridAfter w:val="1"/>
          <w:wAfter w:w="21" w:type="dxa"/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59C7" w14:textId="7A88FBB4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18E3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E514D7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3. Spray de irrigación 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864CB52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E514D7" w:rsidRPr="00E514D7" w14:paraId="3BDA996E" w14:textId="1DD8C209" w:rsidTr="00237586">
        <w:trPr>
          <w:gridAfter w:val="1"/>
          <w:wAfter w:w="21" w:type="dxa"/>
          <w:trHeight w:val="21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0A9E9" w14:textId="0544711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218A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E514D7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Mínimo un año de garantía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8A46B" w14:textId="77777777" w:rsidR="00E514D7" w:rsidRPr="00E514D7" w:rsidRDefault="00E514D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18268E" w:rsidRPr="0018268E" w14:paraId="24CF5DA7" w14:textId="7C817BAF" w:rsidTr="00237586">
        <w:trPr>
          <w:trHeight w:val="3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350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Mechero Metálico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D5E3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2DC91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04B34A3F" w14:textId="6784610B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0A2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Aplicador de hidróxido de calcio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5CD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BCFF1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591FFF4F" w14:textId="7AB52E6F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7E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Bruñidor de bola Doble 28/29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9133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3490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4C53C582" w14:textId="45D4FF7C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2DE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Bruñidor Horqueta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DEF8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A1A81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2088F9C7" w14:textId="76B79443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7FB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proofErr w:type="spellStart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Cleoide</w:t>
            </w:r>
            <w:proofErr w:type="spellEnd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 Discoide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842A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FC08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0F2F8885" w14:textId="0649F45B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BD0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Excavador o cucharilla #5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DBB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FFD88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76CD565D" w14:textId="721E2644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10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Cureta de lucas #85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9A54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EF312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625BDEAD" w14:textId="17AFB077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236C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Cureta de </w:t>
            </w:r>
            <w:proofErr w:type="spellStart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gracey</w:t>
            </w:r>
            <w:proofErr w:type="spellEnd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 13/14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C6F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17E2D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3FE8FD17" w14:textId="1C225FFD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0E1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Cureta de </w:t>
            </w:r>
            <w:proofErr w:type="spellStart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gracey</w:t>
            </w:r>
            <w:proofErr w:type="spellEnd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 11/12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665D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92601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281B171C" w14:textId="58C3DDF0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622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Cureta de </w:t>
            </w:r>
            <w:proofErr w:type="spellStart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gracey</w:t>
            </w:r>
            <w:proofErr w:type="spellEnd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 7/8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CAD4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6177A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0369641A" w14:textId="695F949C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CD2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Elevador periostio </w:t>
            </w:r>
            <w:proofErr w:type="spellStart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Molt</w:t>
            </w:r>
            <w:proofErr w:type="spellEnd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 N9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C15A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5171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4801FB95" w14:textId="13E38ED9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FB14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Elevador Angulado </w:t>
            </w:r>
            <w:proofErr w:type="spellStart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Flohr</w:t>
            </w:r>
            <w:proofErr w:type="spellEnd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 Apical Derecho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32F8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BC4D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5B7D1D39" w14:textId="3EEC4EAB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268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Elevador Angulado </w:t>
            </w:r>
            <w:proofErr w:type="spellStart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Flohr</w:t>
            </w:r>
            <w:proofErr w:type="spellEnd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 Apical izquierdo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2576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2BDAE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18756E24" w14:textId="3A838198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933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Elevador derecho uña de gato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2D0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F85B3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380BF115" w14:textId="088909EF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3A6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Elevador izquierdo uña de gato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A67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ECA81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2A431C83" w14:textId="45BB5E93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1E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Elevador recto acanalado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5B7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8119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47FF4671" w14:textId="5C375559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8D5A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Espaciador de Conductos A30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A5A3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2177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76BA6ACD" w14:textId="03DB0BCC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9EE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Espaciador de Conductos A25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50E0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0433E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2823DF24" w14:textId="5900427E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3AF9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proofErr w:type="spellStart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Espatula</w:t>
            </w:r>
            <w:proofErr w:type="spellEnd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 de cemento doble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5013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3B29D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5B993629" w14:textId="7AE81EE0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33A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Explorador de Conductos dg16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7E9E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582AB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22A10296" w14:textId="26A2A760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DA9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Explorador Doble extremo #5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F0BB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BCBC4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5B6016C7" w14:textId="7EC4F963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075E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Pinza </w:t>
            </w:r>
            <w:proofErr w:type="spellStart"/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algonodera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5094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04D5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45F85766" w14:textId="51C3DE8B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C868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lastRenderedPageBreak/>
              <w:t>Pinza Gubia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F7C6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D4F7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174C6E94" w14:textId="651E6151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B041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Pinza Para Sacar Instrumental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A366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85F81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52EB5D09" w14:textId="5FC4B419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42B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Pinza Porta agujas de 13 cm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5C7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E13ED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5DAA0A3D" w14:textId="208F33B5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780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Portaamalagama Doble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7C30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F5A9B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5255A4B4" w14:textId="3803BA76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6F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Porta Matriz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45A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505A8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0821634F" w14:textId="7B86A7C3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7E7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Tijera Para Puntos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2C04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EEAB6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4CE5DF9F" w14:textId="3DDF373C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769D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Forceps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1F40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6E106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4A82BDDB" w14:textId="1B03700F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BCE4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Forceps 151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4068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EB0DC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0A9F683C" w14:textId="7903D7B6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FDD" w14:textId="35A9631B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Forceps 150 </w:t>
            </w:r>
            <w:r w:rsidR="00237586"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Pediátrico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6AF0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7619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6C48FC1E" w14:textId="35E8D805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09E" w14:textId="53339D31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Forceps 151 </w:t>
            </w:r>
            <w:r w:rsidR="00237586"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Pediátrico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76D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07B1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6F70FF61" w14:textId="5597DCE7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DD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Tallador Frahm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ED28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26E53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6A8F7406" w14:textId="7E4F28E9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2326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Empacador de amalgama # 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4CD6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16CC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6BE88496" w14:textId="0C16EB22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F28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Empacador de amalgama # 2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0C6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72CD9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62472D39" w14:textId="53907532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F09" w14:textId="7DC75035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Mango Para </w:t>
            </w:r>
            <w:r w:rsidR="00237586"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Bisturí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AF8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DC5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1D053717" w14:textId="04CF2738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E7A" w14:textId="04529EAF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Dentimetro o Regla </w:t>
            </w:r>
            <w:r w:rsidR="00237586"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Milimétrica</w:t>
            </w: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184D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048BE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41F3508B" w14:textId="639359BE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1D28" w14:textId="709E42DD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Forcep</w:t>
            </w:r>
            <w:r w:rsidR="00237586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s</w:t>
            </w: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 69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8364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6BB1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61811432" w14:textId="7CA559B8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DB3" w14:textId="18D8AAFA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Jeringa Para Carpul</w:t>
            </w:r>
            <w:r w:rsidR="00237586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e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0BD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FD04B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2DCC9DE6" w14:textId="5296AF2D" w:rsidTr="00237586">
        <w:trPr>
          <w:trHeight w:val="2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61F" w14:textId="188508F4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Vaso Dap</w:t>
            </w:r>
            <w:r w:rsidR="00237586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p</w:t>
            </w: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en </w:t>
            </w:r>
            <w:r w:rsidR="00237586"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Metálico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B294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B3AC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6948664C" w14:textId="049A8737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AF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Sonda Periodontal Doble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A55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1EEF8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4C53E7C2" w14:textId="77797D74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6933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Mango Para Espejo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791B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EB16C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169F0454" w14:textId="36792D77" w:rsidTr="00237586">
        <w:trPr>
          <w:trHeight w:val="2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ED58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Loseta De Vidrio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2A13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vidrio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1EEAB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335E0787" w14:textId="4DBDF80D" w:rsidTr="00237586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D3DE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Vaso Dappen Vidrio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E52E" w14:textId="29E89D49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Vaso </w:t>
            </w:r>
            <w:r w:rsidR="00237586"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Dappen</w:t>
            </w: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fabricado en vidrio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1F413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66C4523D" w14:textId="765D3F36" w:rsidTr="00237586">
        <w:trPr>
          <w:trHeight w:val="1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C83" w14:textId="385D6F7B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Vaso Dappen plástico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898" w14:textId="3E648355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Vaso </w:t>
            </w:r>
            <w:r w:rsidR="00237586"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Dappen</w:t>
            </w: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fabricado en plástico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EF14D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2CD32E71" w14:textId="598C0C62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D1E5" w14:textId="3FDE094B" w:rsidR="0018268E" w:rsidRPr="0018268E" w:rsidRDefault="00237586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Espátula</w:t>
            </w:r>
            <w:r w:rsidR="0018268E"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 Ward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E89B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3FDB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35C69CA8" w14:textId="35E947D2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E5E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Raspador Taylor CK4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A368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52452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27A209BD" w14:textId="15FF403F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A4A3" w14:textId="4E9C3085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Elevador de </w:t>
            </w:r>
            <w:r w:rsidR="00237586"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Raíces</w:t>
            </w: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 Recto Delgado 4MM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BF41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07E49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266DA93B" w14:textId="3709A8B6" w:rsidTr="00237586">
        <w:trPr>
          <w:trHeight w:val="19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B6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F.P.3 Doble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37A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A2111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48EFDD15" w14:textId="1BF33F94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2AD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lastRenderedPageBreak/>
              <w:t>Lima Para Hueso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534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ABF4B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360D704D" w14:textId="2BE998BB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13C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Pinza Para Papel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4623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51AC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3110C027" w14:textId="6230D36D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DAB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Tijera Para Tejido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2ED6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BF0F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23720822" w14:textId="5EC7EA94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E1C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Tijera Para Bandas y coronas recta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0F1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F081B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199D61B9" w14:textId="4266D391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B18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Bruñidor De Surcos 21B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712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F40C2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0FFF7A33" w14:textId="12F43F93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C269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Cucharilla o excavador #14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0592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7AFDC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178BCF25" w14:textId="5662735F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6EE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Gancho para Radiografía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DF57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inoxidable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0E54C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5E325CC4" w14:textId="499949A9" w:rsidTr="00237586">
        <w:trPr>
          <w:trHeight w:val="3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7D4E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  <w:t>Eyector Quirúrgico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0263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Fabricada en acero inoxidable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BA2F3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18268E" w:rsidRPr="0018268E" w14:paraId="2EBDB958" w14:textId="0B9713DB" w:rsidTr="0023758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C03" w14:textId="2E5C4EB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 xml:space="preserve">Punta Para </w:t>
            </w:r>
            <w:r w:rsidR="00237586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Cavitró</w:t>
            </w: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BCA5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De frecuencias entre 25k y 30k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1684A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268E" w:rsidRPr="0018268E" w14:paraId="4CA2227D" w14:textId="0B6AAD69" w:rsidTr="00237586">
        <w:trPr>
          <w:trHeight w:val="39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2FAC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Posicionador ENDO-RAY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B6FF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8268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Espuma de poliuretano poroso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B5669" w14:textId="77777777" w:rsidR="0018268E" w:rsidRPr="0018268E" w:rsidRDefault="0018268E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7217C81F" w14:textId="77777777" w:rsidR="0018268E" w:rsidRPr="0086770C" w:rsidRDefault="0018268E">
      <w:pPr>
        <w:rPr>
          <w:rFonts w:ascii="Century Gothic" w:hAnsi="Century Gothic"/>
        </w:rPr>
      </w:pPr>
    </w:p>
    <w:sectPr w:rsidR="0018268E" w:rsidRPr="0086770C" w:rsidSect="005B1C0B">
      <w:headerReference w:type="default" r:id="rId6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4724" w14:textId="77777777" w:rsidR="009B3431" w:rsidRDefault="009B3431" w:rsidP="00B818A2">
      <w:pPr>
        <w:spacing w:after="0" w:line="240" w:lineRule="auto"/>
      </w:pPr>
      <w:r>
        <w:separator/>
      </w:r>
    </w:p>
  </w:endnote>
  <w:endnote w:type="continuationSeparator" w:id="0">
    <w:p w14:paraId="3307A1F6" w14:textId="77777777" w:rsidR="009B3431" w:rsidRDefault="009B3431" w:rsidP="00B8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020C" w14:textId="77777777" w:rsidR="009B3431" w:rsidRDefault="009B3431" w:rsidP="00B818A2">
      <w:pPr>
        <w:spacing w:after="0" w:line="240" w:lineRule="auto"/>
      </w:pPr>
      <w:r>
        <w:separator/>
      </w:r>
    </w:p>
  </w:footnote>
  <w:footnote w:type="continuationSeparator" w:id="0">
    <w:p w14:paraId="3ED8479A" w14:textId="77777777" w:rsidR="009B3431" w:rsidRDefault="009B3431" w:rsidP="00B8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B9D" w14:textId="18AD60B7" w:rsidR="00B818A2" w:rsidRDefault="001A2B2E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414C9" wp14:editId="3D2AF537">
              <wp:simplePos x="0" y="0"/>
              <wp:positionH relativeFrom="column">
                <wp:posOffset>1431053</wp:posOffset>
              </wp:positionH>
              <wp:positionV relativeFrom="paragraph">
                <wp:posOffset>287399</wp:posOffset>
              </wp:positionV>
              <wp:extent cx="2695433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433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C0992A" w14:textId="070EF36F" w:rsidR="001A2B2E" w:rsidRPr="001A2B2E" w:rsidRDefault="00755AF0" w:rsidP="001A2B2E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ETAPA 2</w:t>
                          </w:r>
                          <w:r w:rsidR="00165932">
                            <w:rPr>
                              <w:b/>
                              <w:lang w:val="es-MX"/>
                            </w:rPr>
                            <w:t xml:space="preserve"> – </w:t>
                          </w:r>
                          <w:r>
                            <w:rPr>
                              <w:b/>
                              <w:lang w:val="es-MX"/>
                            </w:rPr>
                            <w:t>ODONTOLOGÍA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414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7pt;margin-top:22.65pt;width:212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" fillcolor="white [3201]" stroked="f" strokeweight=".5pt">
              <v:textbox>
                <w:txbxContent>
                  <w:p w14:paraId="7FC0992A" w14:textId="070EF36F" w:rsidR="001A2B2E" w:rsidRPr="001A2B2E" w:rsidRDefault="00755AF0" w:rsidP="001A2B2E">
                    <w:pP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ETAPA 2</w:t>
                    </w:r>
                    <w:r w:rsidR="00165932">
                      <w:rPr>
                        <w:b/>
                        <w:lang w:val="es-MX"/>
                      </w:rPr>
                      <w:t xml:space="preserve"> – </w:t>
                    </w:r>
                    <w:r>
                      <w:rPr>
                        <w:b/>
                        <w:lang w:val="es-MX"/>
                      </w:rPr>
                      <w:t>ODONTOLOGÍA</w:t>
                    </w:r>
                  </w:p>
                </w:txbxContent>
              </v:textbox>
            </v:shape>
          </w:pict>
        </mc:Fallback>
      </mc:AlternateContent>
    </w:r>
    <w:r w:rsidR="00B818A2">
      <w:rPr>
        <w:noProof/>
        <w:lang w:eastAsia="es-CO"/>
      </w:rPr>
      <w:drawing>
        <wp:inline distT="0" distB="0" distL="0" distR="0" wp14:anchorId="14C466B6" wp14:editId="21D3A152">
          <wp:extent cx="5612130" cy="718219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3880" w14:textId="77777777" w:rsidR="00B818A2" w:rsidRDefault="00B818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67"/>
    <w:rsid w:val="00165932"/>
    <w:rsid w:val="0018268E"/>
    <w:rsid w:val="00182A1C"/>
    <w:rsid w:val="001A2B2E"/>
    <w:rsid w:val="00237586"/>
    <w:rsid w:val="0026005D"/>
    <w:rsid w:val="0036690D"/>
    <w:rsid w:val="0038513D"/>
    <w:rsid w:val="003B6967"/>
    <w:rsid w:val="003D3EB4"/>
    <w:rsid w:val="00440DEF"/>
    <w:rsid w:val="00461F0E"/>
    <w:rsid w:val="00464DA3"/>
    <w:rsid w:val="004710C9"/>
    <w:rsid w:val="00561689"/>
    <w:rsid w:val="005B1C0B"/>
    <w:rsid w:val="005C3936"/>
    <w:rsid w:val="006B4E7D"/>
    <w:rsid w:val="00700916"/>
    <w:rsid w:val="00755AF0"/>
    <w:rsid w:val="00772F56"/>
    <w:rsid w:val="0086770C"/>
    <w:rsid w:val="00926892"/>
    <w:rsid w:val="009B3431"/>
    <w:rsid w:val="00B52E31"/>
    <w:rsid w:val="00B818A2"/>
    <w:rsid w:val="00BC1863"/>
    <w:rsid w:val="00C45148"/>
    <w:rsid w:val="00E12649"/>
    <w:rsid w:val="00E514D7"/>
    <w:rsid w:val="00F24C3F"/>
    <w:rsid w:val="00F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8BABF"/>
  <w15:chartTrackingRefBased/>
  <w15:docId w15:val="{760ACAEB-E50A-4295-9455-11DFE31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8A2"/>
  </w:style>
  <w:style w:type="paragraph" w:styleId="Piedepgina">
    <w:name w:val="footer"/>
    <w:basedOn w:val="Normal"/>
    <w:link w:val="Piedepgina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María</dc:creator>
  <cp:keywords/>
  <dc:description/>
  <cp:lastModifiedBy>Metro Salud</cp:lastModifiedBy>
  <cp:revision>2</cp:revision>
  <dcterms:created xsi:type="dcterms:W3CDTF">2023-01-25T16:36:00Z</dcterms:created>
  <dcterms:modified xsi:type="dcterms:W3CDTF">2023-01-25T16:36:00Z</dcterms:modified>
</cp:coreProperties>
</file>