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1741B0" w14:textId="6C8A240E" w:rsidR="00C27A85" w:rsidRPr="00C27A85" w:rsidRDefault="00C27A85" w:rsidP="00C27A85">
      <w:pPr>
        <w:pStyle w:val="Prrafodelista"/>
        <w:spacing w:line="240" w:lineRule="atLeast"/>
        <w:jc w:val="center"/>
        <w:rPr>
          <w:rFonts w:ascii="Century Gothic" w:hAnsi="Century Gothic" w:cs="Tahoma"/>
          <w:b/>
        </w:rPr>
      </w:pPr>
      <w:r w:rsidRPr="00C27A85">
        <w:rPr>
          <w:rFonts w:ascii="Century Gothic" w:hAnsi="Century Gothic" w:cs="Tahoma"/>
          <w:b/>
        </w:rPr>
        <w:t xml:space="preserve">CONTRATO </w:t>
      </w:r>
      <w:proofErr w:type="spellStart"/>
      <w:r w:rsidRPr="00C27A85">
        <w:rPr>
          <w:rFonts w:ascii="Century Gothic" w:hAnsi="Century Gothic" w:cs="Tahoma"/>
          <w:b/>
        </w:rPr>
        <w:t>Nº</w:t>
      </w:r>
      <w:proofErr w:type="spellEnd"/>
      <w:r w:rsidRPr="00C27A85">
        <w:rPr>
          <w:rFonts w:ascii="Century Gothic" w:hAnsi="Century Gothic" w:cs="Tahoma"/>
          <w:b/>
        </w:rPr>
        <w:t xml:space="preserve"> </w:t>
      </w:r>
      <w:proofErr w:type="spellStart"/>
      <w:r w:rsidRPr="00C27A85">
        <w:rPr>
          <w:rFonts w:ascii="Century Gothic" w:hAnsi="Century Gothic" w:cs="Tahoma"/>
          <w:b/>
        </w:rPr>
        <w:t>xxx</w:t>
      </w:r>
      <w:proofErr w:type="spellEnd"/>
      <w:r w:rsidRPr="00C27A85">
        <w:rPr>
          <w:rFonts w:ascii="Century Gothic" w:hAnsi="Century Gothic" w:cs="Tahoma"/>
          <w:b/>
        </w:rPr>
        <w:t xml:space="preserve"> DE </w:t>
      </w:r>
      <w:r w:rsidR="005361A5">
        <w:rPr>
          <w:rFonts w:ascii="Century Gothic" w:hAnsi="Century Gothic" w:cs="Tahoma"/>
          <w:b/>
        </w:rPr>
        <w:t>2022</w:t>
      </w:r>
    </w:p>
    <w:p w14:paraId="713FCF22" w14:textId="77777777" w:rsidR="00C27A85" w:rsidRPr="00C27A85" w:rsidRDefault="00C27A85" w:rsidP="00C27A85">
      <w:pPr>
        <w:pStyle w:val="Prrafodelista"/>
        <w:spacing w:line="240" w:lineRule="atLeast"/>
        <w:rPr>
          <w:rFonts w:ascii="Century Gothic" w:hAnsi="Century Gothic" w:cs="Tahoma"/>
          <w:b/>
        </w:rPr>
      </w:pPr>
    </w:p>
    <w:p w14:paraId="13EFE946" w14:textId="77777777" w:rsidR="00C27A85" w:rsidRPr="00C27A85" w:rsidRDefault="00C27A85" w:rsidP="00C27A85">
      <w:pPr>
        <w:pStyle w:val="Prrafodelista"/>
        <w:spacing w:line="240" w:lineRule="atLeast"/>
        <w:rPr>
          <w:rFonts w:ascii="Century Gothic" w:hAnsi="Century Gothic" w:cs="Tahoma"/>
          <w:b/>
        </w:rPr>
      </w:pPr>
    </w:p>
    <w:p w14:paraId="75D4F0CD" w14:textId="182FA33B" w:rsidR="00C27A85" w:rsidRPr="00C27A85" w:rsidRDefault="00C27A85" w:rsidP="00C27A85">
      <w:pPr>
        <w:widowControl w:val="0"/>
        <w:spacing w:line="240" w:lineRule="atLeast"/>
        <w:ind w:left="360"/>
        <w:jc w:val="both"/>
        <w:rPr>
          <w:rFonts w:ascii="Century Gothic" w:hAnsi="Century Gothic" w:cs="Tahoma"/>
          <w:b/>
          <w:snapToGrid w:val="0"/>
          <w:sz w:val="20"/>
          <w:szCs w:val="20"/>
        </w:rPr>
      </w:pPr>
      <w:r w:rsidRPr="00C27A85">
        <w:rPr>
          <w:rFonts w:ascii="Century Gothic" w:hAnsi="Century Gothic" w:cs="Tahoma"/>
          <w:b/>
          <w:snapToGrid w:val="0"/>
          <w:sz w:val="20"/>
          <w:szCs w:val="20"/>
        </w:rPr>
        <w:t>CONTRATANTE:</w:t>
      </w:r>
      <w:r w:rsidRPr="00C27A85">
        <w:rPr>
          <w:rFonts w:ascii="Century Gothic" w:hAnsi="Century Gothic" w:cs="Tahoma"/>
          <w:b/>
          <w:snapToGrid w:val="0"/>
          <w:sz w:val="20"/>
          <w:szCs w:val="20"/>
        </w:rPr>
        <w:tab/>
      </w:r>
      <w:r w:rsidRPr="00C27A85">
        <w:rPr>
          <w:rFonts w:ascii="Century Gothic" w:hAnsi="Century Gothic" w:cs="Tahoma"/>
          <w:b/>
          <w:snapToGrid w:val="0"/>
          <w:sz w:val="20"/>
          <w:szCs w:val="20"/>
        </w:rPr>
        <w:tab/>
        <w:t>E.S.E</w:t>
      </w:r>
      <w:r w:rsidR="000518DA">
        <w:rPr>
          <w:rFonts w:ascii="Century Gothic" w:hAnsi="Century Gothic" w:cs="Tahoma"/>
          <w:b/>
          <w:snapToGrid w:val="0"/>
          <w:sz w:val="20"/>
          <w:szCs w:val="20"/>
        </w:rPr>
        <w:t>.</w:t>
      </w:r>
      <w:r w:rsidRPr="00C27A85">
        <w:rPr>
          <w:rFonts w:ascii="Century Gothic" w:hAnsi="Century Gothic" w:cs="Tahoma"/>
          <w:b/>
          <w:snapToGrid w:val="0"/>
          <w:sz w:val="20"/>
          <w:szCs w:val="20"/>
        </w:rPr>
        <w:t xml:space="preserve"> METROSALUD </w:t>
      </w:r>
    </w:p>
    <w:p w14:paraId="0526E887" w14:textId="77777777" w:rsidR="00C27A85" w:rsidRPr="00C27A85" w:rsidRDefault="00C27A85" w:rsidP="00C27A85">
      <w:pPr>
        <w:pStyle w:val="Prrafodelista"/>
        <w:widowControl w:val="0"/>
        <w:spacing w:line="240" w:lineRule="atLeast"/>
        <w:jc w:val="both"/>
        <w:rPr>
          <w:rFonts w:ascii="Century Gothic" w:hAnsi="Century Gothic" w:cs="Tahoma"/>
          <w:b/>
          <w:snapToGrid w:val="0"/>
        </w:rPr>
      </w:pPr>
    </w:p>
    <w:p w14:paraId="40B346DA" w14:textId="77777777" w:rsidR="00C27A85" w:rsidRPr="00C27A85" w:rsidRDefault="00C27A85" w:rsidP="00C27A85">
      <w:pPr>
        <w:widowControl w:val="0"/>
        <w:spacing w:line="240" w:lineRule="atLeast"/>
        <w:ind w:firstLine="360"/>
        <w:jc w:val="both"/>
        <w:rPr>
          <w:rFonts w:ascii="Century Gothic" w:hAnsi="Century Gothic" w:cs="Tahoma"/>
          <w:b/>
          <w:sz w:val="20"/>
          <w:szCs w:val="20"/>
        </w:rPr>
      </w:pPr>
      <w:r w:rsidRPr="00C27A85">
        <w:rPr>
          <w:rFonts w:ascii="Century Gothic" w:hAnsi="Century Gothic" w:cs="Tahoma"/>
          <w:b/>
          <w:snapToGrid w:val="0"/>
          <w:sz w:val="20"/>
          <w:szCs w:val="20"/>
        </w:rPr>
        <w:t>NIT:</w:t>
      </w:r>
      <w:r w:rsidRPr="00C27A85">
        <w:rPr>
          <w:rFonts w:ascii="Century Gothic" w:hAnsi="Century Gothic" w:cs="Tahoma"/>
          <w:b/>
          <w:snapToGrid w:val="0"/>
          <w:sz w:val="20"/>
          <w:szCs w:val="20"/>
        </w:rPr>
        <w:tab/>
      </w:r>
      <w:r w:rsidRPr="00C27A85">
        <w:rPr>
          <w:rFonts w:ascii="Century Gothic" w:hAnsi="Century Gothic" w:cs="Tahoma"/>
          <w:b/>
          <w:snapToGrid w:val="0"/>
          <w:sz w:val="20"/>
          <w:szCs w:val="20"/>
        </w:rPr>
        <w:tab/>
      </w:r>
      <w:r w:rsidRPr="00C27A85">
        <w:rPr>
          <w:rFonts w:ascii="Century Gothic" w:hAnsi="Century Gothic" w:cs="Tahoma"/>
          <w:b/>
          <w:snapToGrid w:val="0"/>
          <w:sz w:val="20"/>
          <w:szCs w:val="20"/>
        </w:rPr>
        <w:tab/>
      </w:r>
      <w:r>
        <w:rPr>
          <w:rFonts w:ascii="Century Gothic" w:hAnsi="Century Gothic" w:cs="Tahoma"/>
          <w:b/>
          <w:snapToGrid w:val="0"/>
          <w:sz w:val="20"/>
          <w:szCs w:val="20"/>
        </w:rPr>
        <w:tab/>
      </w:r>
      <w:r w:rsidRPr="00C27A85">
        <w:rPr>
          <w:rFonts w:ascii="Century Gothic" w:hAnsi="Century Gothic" w:cs="Tahoma"/>
          <w:b/>
          <w:snapToGrid w:val="0"/>
          <w:sz w:val="20"/>
          <w:szCs w:val="20"/>
        </w:rPr>
        <w:t>800.058.016-1</w:t>
      </w:r>
    </w:p>
    <w:p w14:paraId="38B201CC" w14:textId="77777777" w:rsidR="00C27A85" w:rsidRPr="00C27A85" w:rsidRDefault="00C27A85" w:rsidP="00C27A85">
      <w:pPr>
        <w:pStyle w:val="Prrafodelista"/>
        <w:spacing w:line="240" w:lineRule="atLeast"/>
        <w:rPr>
          <w:rFonts w:ascii="Century Gothic" w:hAnsi="Century Gothic" w:cs="Tahoma"/>
          <w:b/>
        </w:rPr>
      </w:pPr>
    </w:p>
    <w:p w14:paraId="1FFBB877" w14:textId="69B2DF86" w:rsidR="00C27A85" w:rsidRPr="00C27A85" w:rsidRDefault="00C27A85" w:rsidP="00C27A85">
      <w:pPr>
        <w:spacing w:line="240" w:lineRule="atLeast"/>
        <w:ind w:left="360"/>
        <w:jc w:val="both"/>
        <w:rPr>
          <w:rFonts w:ascii="Century Gothic" w:hAnsi="Century Gothic" w:cs="Tahoma"/>
          <w:b/>
          <w:sz w:val="20"/>
          <w:szCs w:val="20"/>
        </w:rPr>
      </w:pPr>
      <w:r w:rsidRPr="00C27A85">
        <w:rPr>
          <w:rFonts w:ascii="Century Gothic" w:hAnsi="Century Gothic" w:cs="Tahoma"/>
          <w:b/>
          <w:sz w:val="20"/>
          <w:szCs w:val="20"/>
        </w:rPr>
        <w:t>CONTRATISTA:</w:t>
      </w:r>
      <w:r w:rsidRPr="00C27A85">
        <w:rPr>
          <w:rFonts w:ascii="Century Gothic" w:hAnsi="Century Gothic" w:cs="Tahoma"/>
          <w:b/>
          <w:sz w:val="20"/>
          <w:szCs w:val="20"/>
        </w:rPr>
        <w:tab/>
      </w:r>
      <w:r w:rsidRPr="00C27A85">
        <w:rPr>
          <w:rFonts w:ascii="Century Gothic" w:hAnsi="Century Gothic" w:cs="Tahoma"/>
          <w:b/>
          <w:sz w:val="20"/>
          <w:szCs w:val="20"/>
        </w:rPr>
        <w:tab/>
        <w:t>XXX</w:t>
      </w:r>
    </w:p>
    <w:p w14:paraId="16E08067" w14:textId="77777777" w:rsidR="00C27A85" w:rsidRPr="00C27A85" w:rsidRDefault="00C27A85" w:rsidP="00C27A85">
      <w:pPr>
        <w:pStyle w:val="Prrafodelista"/>
        <w:spacing w:line="240" w:lineRule="atLeast"/>
        <w:rPr>
          <w:rFonts w:ascii="Century Gothic" w:hAnsi="Century Gothic" w:cs="Tahoma"/>
          <w:b/>
        </w:rPr>
      </w:pPr>
    </w:p>
    <w:p w14:paraId="3DAABAB9" w14:textId="77777777" w:rsidR="00C27A85" w:rsidRPr="00C27A85" w:rsidRDefault="00C27A85" w:rsidP="00C27A85">
      <w:pPr>
        <w:spacing w:line="240" w:lineRule="atLeast"/>
        <w:ind w:firstLine="360"/>
        <w:rPr>
          <w:rFonts w:ascii="Century Gothic" w:hAnsi="Century Gothic" w:cs="Tahoma"/>
          <w:b/>
          <w:sz w:val="20"/>
          <w:szCs w:val="20"/>
        </w:rPr>
      </w:pPr>
      <w:r w:rsidRPr="00C27A85">
        <w:rPr>
          <w:rFonts w:ascii="Century Gothic" w:hAnsi="Century Gothic" w:cs="Tahoma"/>
          <w:b/>
          <w:sz w:val="20"/>
          <w:szCs w:val="20"/>
        </w:rPr>
        <w:t xml:space="preserve">NIT: </w:t>
      </w:r>
      <w:r w:rsidRPr="00C27A85">
        <w:rPr>
          <w:rFonts w:ascii="Century Gothic" w:hAnsi="Century Gothic" w:cs="Tahoma"/>
          <w:b/>
          <w:sz w:val="20"/>
          <w:szCs w:val="20"/>
        </w:rPr>
        <w:tab/>
      </w:r>
      <w:r w:rsidRPr="00C27A85">
        <w:rPr>
          <w:rFonts w:ascii="Century Gothic" w:hAnsi="Century Gothic" w:cs="Tahoma"/>
          <w:b/>
          <w:sz w:val="20"/>
          <w:szCs w:val="20"/>
        </w:rPr>
        <w:tab/>
      </w:r>
      <w:r w:rsidRPr="00C27A85">
        <w:rPr>
          <w:rFonts w:ascii="Century Gothic" w:hAnsi="Century Gothic" w:cs="Tahoma"/>
          <w:b/>
          <w:sz w:val="20"/>
          <w:szCs w:val="20"/>
        </w:rPr>
        <w:tab/>
        <w:t>XXX</w:t>
      </w:r>
    </w:p>
    <w:p w14:paraId="59CA13BD" w14:textId="77777777" w:rsidR="00C27A85" w:rsidRPr="00C27A85" w:rsidRDefault="00C27A85" w:rsidP="00C27A85">
      <w:pPr>
        <w:pStyle w:val="Prrafodelista"/>
        <w:spacing w:line="240" w:lineRule="atLeast"/>
        <w:rPr>
          <w:rFonts w:ascii="Century Gothic" w:hAnsi="Century Gothic" w:cs="Tahoma"/>
          <w:b/>
        </w:rPr>
      </w:pPr>
    </w:p>
    <w:p w14:paraId="38640CE8" w14:textId="6DC08E75" w:rsidR="00C27A85" w:rsidRDefault="00752340" w:rsidP="00C27A85">
      <w:pPr>
        <w:spacing w:line="240" w:lineRule="atLeast"/>
        <w:ind w:left="2832" w:hanging="2472"/>
        <w:jc w:val="both"/>
        <w:rPr>
          <w:rFonts w:ascii="Century Gothic" w:hAnsi="Century Gothic" w:cs="Tahoma"/>
          <w:b/>
          <w:sz w:val="20"/>
          <w:szCs w:val="20"/>
        </w:rPr>
      </w:pPr>
      <w:r w:rsidRPr="00C27A85">
        <w:rPr>
          <w:rFonts w:ascii="Century Gothic" w:hAnsi="Century Gothic" w:cs="Tahoma"/>
          <w:b/>
          <w:sz w:val="20"/>
          <w:szCs w:val="20"/>
        </w:rPr>
        <w:t>OBJETO:</w:t>
      </w:r>
      <w:r w:rsidRPr="00C27A85">
        <w:rPr>
          <w:rFonts w:ascii="Century Gothic" w:hAnsi="Century Gothic" w:cs="Tahoma"/>
          <w:b/>
          <w:sz w:val="20"/>
          <w:szCs w:val="20"/>
        </w:rPr>
        <w:tab/>
      </w:r>
      <w:r w:rsidRPr="00752340">
        <w:rPr>
          <w:rFonts w:ascii="Century Gothic" w:hAnsi="Century Gothic" w:cs="Tahoma"/>
          <w:b/>
          <w:sz w:val="20"/>
          <w:szCs w:val="20"/>
        </w:rPr>
        <w:t>PRESTACIÓN DEL SERVICIO DE MENSAJERÍA EXPRESA A NIVEL MUNICIPAL, DEPARTAMENTAL, NACIONAL Y ENTRE LAS DIFERENTES SEDES ADMINISTRATIVAS, UNIDADES HOSPITALARIAS DE METROSALUD</w:t>
      </w:r>
    </w:p>
    <w:p w14:paraId="714FF28D" w14:textId="77777777" w:rsidR="00C27A85" w:rsidRPr="00C27A85" w:rsidRDefault="00C27A85" w:rsidP="00C27A85">
      <w:pPr>
        <w:pStyle w:val="Prrafodelista"/>
        <w:spacing w:line="240" w:lineRule="atLeast"/>
        <w:jc w:val="both"/>
        <w:rPr>
          <w:rFonts w:ascii="Century Gothic" w:hAnsi="Century Gothic" w:cs="Tahoma"/>
          <w:b/>
        </w:rPr>
      </w:pPr>
    </w:p>
    <w:p w14:paraId="2318F5FF" w14:textId="77777777" w:rsidR="00C27A85" w:rsidRPr="00C27A85" w:rsidRDefault="00C27A85" w:rsidP="00C27A85">
      <w:pPr>
        <w:spacing w:line="240" w:lineRule="atLeast"/>
        <w:ind w:left="360"/>
        <w:jc w:val="both"/>
        <w:rPr>
          <w:rFonts w:ascii="Century Gothic" w:hAnsi="Century Gothic" w:cs="Tahoma"/>
          <w:b/>
          <w:sz w:val="20"/>
          <w:szCs w:val="20"/>
        </w:rPr>
      </w:pPr>
      <w:r w:rsidRPr="00C27A85">
        <w:rPr>
          <w:rFonts w:ascii="Century Gothic" w:hAnsi="Century Gothic" w:cs="Tahoma"/>
          <w:b/>
          <w:sz w:val="20"/>
          <w:szCs w:val="20"/>
        </w:rPr>
        <w:t>VALOR:</w:t>
      </w:r>
      <w:r w:rsidRPr="00C27A85">
        <w:rPr>
          <w:rFonts w:ascii="Century Gothic" w:hAnsi="Century Gothic" w:cs="Tahoma"/>
          <w:b/>
          <w:sz w:val="20"/>
          <w:szCs w:val="20"/>
        </w:rPr>
        <w:tab/>
      </w:r>
      <w:r w:rsidRPr="00C27A85">
        <w:rPr>
          <w:rFonts w:ascii="Century Gothic" w:hAnsi="Century Gothic" w:cs="Tahoma"/>
          <w:b/>
          <w:sz w:val="20"/>
          <w:szCs w:val="20"/>
        </w:rPr>
        <w:tab/>
      </w:r>
      <w:r w:rsidRPr="00C27A85">
        <w:rPr>
          <w:rFonts w:ascii="Century Gothic" w:hAnsi="Century Gothic" w:cs="Tahoma"/>
          <w:b/>
          <w:sz w:val="20"/>
          <w:szCs w:val="20"/>
        </w:rPr>
        <w:tab/>
        <w:t>XXX PESOS M.L. ($XXX)</w:t>
      </w:r>
    </w:p>
    <w:p w14:paraId="0FA20B56" w14:textId="77777777" w:rsidR="00C27A85" w:rsidRPr="00C27A85" w:rsidRDefault="00C27A85" w:rsidP="00C27A85">
      <w:pPr>
        <w:pStyle w:val="Prrafodelista"/>
        <w:spacing w:line="240" w:lineRule="atLeast"/>
        <w:rPr>
          <w:rFonts w:ascii="Century Gothic" w:hAnsi="Century Gothic" w:cs="Tahoma"/>
          <w:b/>
        </w:rPr>
      </w:pPr>
    </w:p>
    <w:p w14:paraId="56999199" w14:textId="505E553C" w:rsidR="00C27A85" w:rsidRPr="00C27A85" w:rsidRDefault="00C27A85" w:rsidP="00C27A85">
      <w:pPr>
        <w:spacing w:line="240" w:lineRule="atLeast"/>
        <w:ind w:left="360"/>
        <w:jc w:val="both"/>
        <w:rPr>
          <w:rFonts w:ascii="Century Gothic" w:hAnsi="Century Gothic" w:cs="Tahoma"/>
          <w:b/>
          <w:sz w:val="20"/>
          <w:szCs w:val="20"/>
        </w:rPr>
      </w:pPr>
      <w:r w:rsidRPr="00C27A85">
        <w:rPr>
          <w:rFonts w:ascii="Century Gothic" w:hAnsi="Century Gothic" w:cs="Tahoma"/>
          <w:b/>
          <w:sz w:val="20"/>
          <w:szCs w:val="20"/>
        </w:rPr>
        <w:t xml:space="preserve">PLAZO: </w:t>
      </w:r>
      <w:r w:rsidRPr="00C27A85">
        <w:rPr>
          <w:rFonts w:ascii="Century Gothic" w:hAnsi="Century Gothic" w:cs="Tahoma"/>
          <w:b/>
          <w:sz w:val="20"/>
          <w:szCs w:val="20"/>
        </w:rPr>
        <w:tab/>
      </w:r>
      <w:r w:rsidRPr="00C27A85">
        <w:rPr>
          <w:rFonts w:ascii="Century Gothic" w:hAnsi="Century Gothic" w:cs="Tahoma"/>
          <w:b/>
          <w:sz w:val="20"/>
          <w:szCs w:val="20"/>
        </w:rPr>
        <w:tab/>
      </w:r>
      <w:r w:rsidRPr="00C27A85">
        <w:rPr>
          <w:rFonts w:ascii="Century Gothic" w:hAnsi="Century Gothic" w:cs="Tahoma"/>
          <w:b/>
          <w:sz w:val="20"/>
          <w:szCs w:val="20"/>
        </w:rPr>
        <w:tab/>
      </w:r>
      <w:r w:rsidR="002B4245">
        <w:rPr>
          <w:rFonts w:ascii="Century Gothic" w:hAnsi="Century Gothic" w:cs="Tahoma"/>
          <w:b/>
          <w:sz w:val="20"/>
          <w:szCs w:val="20"/>
        </w:rPr>
        <w:t>HASTA OCTUBRE TREINTA Y UNO (31) DE 2022</w:t>
      </w:r>
    </w:p>
    <w:p w14:paraId="5C736CA1" w14:textId="77777777" w:rsidR="00C27A85" w:rsidRPr="00C27A85" w:rsidRDefault="00C27A85" w:rsidP="00C27A85">
      <w:pPr>
        <w:pStyle w:val="Prrafodelista"/>
        <w:spacing w:line="240" w:lineRule="atLeast"/>
        <w:rPr>
          <w:rFonts w:ascii="Century Gothic" w:hAnsi="Century Gothic" w:cs="Tahoma"/>
          <w:b/>
        </w:rPr>
      </w:pPr>
    </w:p>
    <w:p w14:paraId="531B325B" w14:textId="77777777" w:rsidR="00C27A85" w:rsidRPr="00C27A85" w:rsidRDefault="00C27A85" w:rsidP="00C27A85">
      <w:pPr>
        <w:pStyle w:val="Prrafodelista"/>
        <w:spacing w:line="240" w:lineRule="atLeast"/>
        <w:jc w:val="both"/>
        <w:rPr>
          <w:rFonts w:ascii="Century Gothic" w:hAnsi="Century Gothic" w:cs="Tahoma"/>
        </w:rPr>
      </w:pPr>
    </w:p>
    <w:p w14:paraId="5567AD0A" w14:textId="77777777" w:rsidR="00C27A85" w:rsidRPr="00752340" w:rsidRDefault="00C27A85" w:rsidP="00C27A85">
      <w:pPr>
        <w:spacing w:line="240" w:lineRule="atLeast"/>
        <w:jc w:val="both"/>
        <w:rPr>
          <w:rFonts w:ascii="Century Gothic" w:hAnsi="Century Gothic" w:cs="Tahoma"/>
          <w:snapToGrid w:val="0"/>
          <w:sz w:val="20"/>
          <w:szCs w:val="20"/>
        </w:rPr>
      </w:pPr>
      <w:r w:rsidRPr="00C27A85">
        <w:rPr>
          <w:rFonts w:ascii="Century Gothic" w:hAnsi="Century Gothic" w:cs="Tahoma"/>
          <w:sz w:val="20"/>
          <w:szCs w:val="20"/>
        </w:rPr>
        <w:t xml:space="preserve">Entre los suscritos  </w:t>
      </w:r>
      <w:r w:rsidRPr="00C27A85">
        <w:rPr>
          <w:rFonts w:ascii="Century Gothic" w:hAnsi="Century Gothic" w:cs="Tahoma"/>
          <w:b/>
          <w:sz w:val="20"/>
          <w:szCs w:val="20"/>
        </w:rPr>
        <w:t>MARTHA CECILIA CASTRILLON SUAREZ</w:t>
      </w:r>
      <w:r w:rsidRPr="00C27A85">
        <w:rPr>
          <w:rFonts w:ascii="Century Gothic" w:hAnsi="Century Gothic" w:cs="Tahoma"/>
          <w:sz w:val="20"/>
          <w:szCs w:val="20"/>
        </w:rPr>
        <w:t xml:space="preserve">, identificada con la cédula de ciudadanía N° 43.501.564 obrando en calidad  de Gerente de la Empresa  Social del Estado METROSALUD, nombrado mediante Decreto 0454 de abril 06 de 2.020 y respaldada </w:t>
      </w:r>
      <w:r w:rsidRPr="00752340">
        <w:rPr>
          <w:rFonts w:ascii="Century Gothic" w:hAnsi="Century Gothic" w:cs="Tahoma"/>
          <w:sz w:val="20"/>
          <w:szCs w:val="20"/>
        </w:rPr>
        <w:t>contractualmente con el Acuerdo 252 de 2.014 y el Acuerdo 385 de 2020,  de una  parte que en adelante  se denominará METROSALUD, nombrad</w:t>
      </w:r>
      <w:bookmarkStart w:id="0" w:name="_GoBack"/>
      <w:bookmarkEnd w:id="0"/>
      <w:r w:rsidRPr="00752340">
        <w:rPr>
          <w:rFonts w:ascii="Century Gothic" w:hAnsi="Century Gothic" w:cs="Tahoma"/>
          <w:sz w:val="20"/>
          <w:szCs w:val="20"/>
        </w:rPr>
        <w:t xml:space="preserve">o mediante Decreto 0046 de 2017 y respaldado contractualmente con el Acuerdo 252 de 2.014,  de una  parte que en adelante  se denominará </w:t>
      </w:r>
      <w:r w:rsidRPr="00752340">
        <w:rPr>
          <w:rFonts w:ascii="Century Gothic" w:hAnsi="Century Gothic" w:cs="Tahoma"/>
          <w:b/>
          <w:sz w:val="20"/>
          <w:szCs w:val="20"/>
        </w:rPr>
        <w:t xml:space="preserve">METROSALUD </w:t>
      </w:r>
      <w:r w:rsidRPr="00752340">
        <w:rPr>
          <w:rFonts w:ascii="Century Gothic" w:hAnsi="Century Gothic" w:cs="Tahoma"/>
          <w:sz w:val="20"/>
          <w:szCs w:val="20"/>
        </w:rPr>
        <w:t>y</w:t>
      </w:r>
      <w:r w:rsidRPr="00752340">
        <w:rPr>
          <w:rFonts w:ascii="Century Gothic" w:hAnsi="Century Gothic" w:cs="Tahoma"/>
          <w:b/>
          <w:sz w:val="20"/>
          <w:szCs w:val="20"/>
        </w:rPr>
        <w:t xml:space="preserve"> XXX, </w:t>
      </w:r>
      <w:r w:rsidRPr="00752340">
        <w:rPr>
          <w:rFonts w:ascii="Century Gothic" w:hAnsi="Century Gothic" w:cs="Tahoma"/>
          <w:sz w:val="20"/>
          <w:szCs w:val="20"/>
        </w:rPr>
        <w:t xml:space="preserve"> identificado con cédula de ciudanía No. XX, en calidad de Representante Legal de XXXX, hemos convenido celebrar el presente contrato sindical, de conformidad a las necesidades de la ESE METROSALUD y la disponibilidad de afiliados participes de los sindicatos el cual se regirá por las siguientes cláusulas previas las siguientes consideraciones: </w:t>
      </w:r>
      <w:r w:rsidRPr="00752340">
        <w:rPr>
          <w:rFonts w:ascii="Century Gothic" w:hAnsi="Century Gothic" w:cs="Tahoma"/>
          <w:snapToGrid w:val="0"/>
          <w:sz w:val="20"/>
          <w:szCs w:val="20"/>
        </w:rPr>
        <w:t>-----------------------------------------------------------------------------------------------------------------</w:t>
      </w:r>
    </w:p>
    <w:p w14:paraId="05664CA0" w14:textId="2FD04691" w:rsidR="007A312D" w:rsidRPr="00752340" w:rsidRDefault="007A312D" w:rsidP="007A312D">
      <w:pPr>
        <w:pStyle w:val="Textoindependiente2"/>
        <w:numPr>
          <w:ilvl w:val="0"/>
          <w:numId w:val="41"/>
        </w:numPr>
        <w:contextualSpacing/>
        <w:rPr>
          <w:rFonts w:ascii="Century Gothic" w:hAnsi="Century Gothic" w:cs="Tahoma"/>
          <w:sz w:val="20"/>
        </w:rPr>
      </w:pPr>
      <w:r w:rsidRPr="00752340">
        <w:rPr>
          <w:rFonts w:ascii="Century Gothic" w:hAnsi="Century Gothic" w:cs="Tahoma"/>
          <w:sz w:val="20"/>
        </w:rPr>
        <w:t xml:space="preserve">Que Metrosalud requiere contratar </w:t>
      </w:r>
      <w:r w:rsidR="00752340" w:rsidRPr="00752340">
        <w:rPr>
          <w:rFonts w:ascii="Century Gothic" w:hAnsi="Century Gothic" w:cs="Tahoma"/>
          <w:sz w:val="20"/>
        </w:rPr>
        <w:t>con el servicio de mensajería expresa a nivel municipal, departamental, nacional y entre las diferentes sedes administrativas, unidades hospitalarias de Metrosalud</w:t>
      </w:r>
      <w:r w:rsidRPr="00752340">
        <w:rPr>
          <w:rFonts w:ascii="Century Gothic" w:hAnsi="Century Gothic" w:cs="Tahoma"/>
          <w:sz w:val="20"/>
        </w:rPr>
        <w:t>. -</w:t>
      </w:r>
      <w:r w:rsidR="00752340" w:rsidRPr="00752340">
        <w:rPr>
          <w:rFonts w:ascii="Century Gothic" w:hAnsi="Century Gothic" w:cs="Tahoma"/>
          <w:sz w:val="20"/>
        </w:rPr>
        <w:t>-----------------------------------------------------------------</w:t>
      </w:r>
      <w:r w:rsidRPr="00752340">
        <w:rPr>
          <w:rFonts w:ascii="Century Gothic" w:hAnsi="Century Gothic" w:cs="Tahoma"/>
          <w:sz w:val="20"/>
        </w:rPr>
        <w:t>---------------------------------------------</w:t>
      </w:r>
    </w:p>
    <w:p w14:paraId="4096507F" w14:textId="59B87B37" w:rsidR="007A312D" w:rsidRPr="00752340" w:rsidRDefault="007A312D" w:rsidP="007A312D">
      <w:pPr>
        <w:pStyle w:val="Textoindependiente2"/>
        <w:numPr>
          <w:ilvl w:val="0"/>
          <w:numId w:val="41"/>
        </w:numPr>
        <w:contextualSpacing/>
        <w:rPr>
          <w:rFonts w:ascii="Century Gothic" w:hAnsi="Century Gothic" w:cs="Tahoma"/>
          <w:sz w:val="20"/>
        </w:rPr>
      </w:pPr>
      <w:proofErr w:type="gramStart"/>
      <w:r w:rsidRPr="00752340">
        <w:rPr>
          <w:rFonts w:ascii="Century Gothic" w:hAnsi="Century Gothic" w:cs="Tahoma"/>
          <w:sz w:val="20"/>
        </w:rPr>
        <w:t>Que</w:t>
      </w:r>
      <w:proofErr w:type="gramEnd"/>
      <w:r w:rsidRPr="00752340">
        <w:rPr>
          <w:rFonts w:ascii="Century Gothic" w:hAnsi="Century Gothic" w:cs="Tahoma"/>
          <w:sz w:val="20"/>
        </w:rPr>
        <w:t xml:space="preserve"> dentro del trámite del proceso de selección, se invitó públicamente a los interesados a presentar propuesta, mediante publicación de los Términos de Referencia en la página web de Metrosalud el XXXX de </w:t>
      </w:r>
      <w:r w:rsidR="005361A5" w:rsidRPr="00752340">
        <w:rPr>
          <w:rFonts w:ascii="Century Gothic" w:hAnsi="Century Gothic" w:cs="Tahoma"/>
          <w:sz w:val="20"/>
        </w:rPr>
        <w:t>2022</w:t>
      </w:r>
      <w:r w:rsidRPr="00752340">
        <w:rPr>
          <w:rFonts w:ascii="Century Gothic" w:hAnsi="Century Gothic" w:cs="Tahoma"/>
          <w:sz w:val="20"/>
        </w:rPr>
        <w:t>. ---------------------------------------------------------------------------------------</w:t>
      </w:r>
    </w:p>
    <w:p w14:paraId="619ADEB8" w14:textId="65C4FE89" w:rsidR="007A312D" w:rsidRPr="00752340" w:rsidRDefault="007A312D" w:rsidP="007A312D">
      <w:pPr>
        <w:pStyle w:val="Textoindependiente2"/>
        <w:numPr>
          <w:ilvl w:val="0"/>
          <w:numId w:val="41"/>
        </w:numPr>
        <w:contextualSpacing/>
        <w:rPr>
          <w:rFonts w:ascii="Century Gothic" w:hAnsi="Century Gothic" w:cs="Tahoma"/>
          <w:sz w:val="20"/>
        </w:rPr>
      </w:pPr>
      <w:proofErr w:type="gramStart"/>
      <w:r w:rsidRPr="00752340">
        <w:rPr>
          <w:rFonts w:ascii="Century Gothic" w:hAnsi="Century Gothic" w:cs="Tahoma"/>
          <w:sz w:val="20"/>
        </w:rPr>
        <w:t>Que</w:t>
      </w:r>
      <w:proofErr w:type="gramEnd"/>
      <w:r w:rsidRPr="00752340">
        <w:rPr>
          <w:rFonts w:ascii="Century Gothic" w:hAnsi="Century Gothic" w:cs="Tahoma"/>
          <w:sz w:val="20"/>
        </w:rPr>
        <w:t xml:space="preserve"> de acuerdo con los Términos de Referencia, el día </w:t>
      </w:r>
      <w:proofErr w:type="spellStart"/>
      <w:r w:rsidRPr="00752340">
        <w:rPr>
          <w:rFonts w:ascii="Century Gothic" w:hAnsi="Century Gothic" w:cs="Tahoma"/>
          <w:sz w:val="20"/>
        </w:rPr>
        <w:t>xx</w:t>
      </w:r>
      <w:proofErr w:type="spellEnd"/>
      <w:r w:rsidRPr="00752340">
        <w:rPr>
          <w:rFonts w:ascii="Century Gothic" w:hAnsi="Century Gothic" w:cs="Tahoma"/>
          <w:sz w:val="20"/>
        </w:rPr>
        <w:t xml:space="preserve"> de XX de </w:t>
      </w:r>
      <w:r w:rsidR="005361A5" w:rsidRPr="00752340">
        <w:rPr>
          <w:rFonts w:ascii="Century Gothic" w:hAnsi="Century Gothic" w:cs="Tahoma"/>
          <w:sz w:val="20"/>
        </w:rPr>
        <w:t>2022</w:t>
      </w:r>
      <w:r w:rsidRPr="00752340">
        <w:rPr>
          <w:rFonts w:ascii="Century Gothic" w:hAnsi="Century Gothic" w:cs="Tahoma"/>
          <w:sz w:val="20"/>
        </w:rPr>
        <w:t xml:space="preserve"> a las </w:t>
      </w:r>
      <w:proofErr w:type="spellStart"/>
      <w:r w:rsidRPr="00752340">
        <w:rPr>
          <w:rFonts w:ascii="Century Gothic" w:hAnsi="Century Gothic" w:cs="Tahoma"/>
          <w:sz w:val="20"/>
        </w:rPr>
        <w:t>xxx</w:t>
      </w:r>
      <w:proofErr w:type="spellEnd"/>
      <w:r w:rsidRPr="00752340">
        <w:rPr>
          <w:rFonts w:ascii="Century Gothic" w:hAnsi="Century Gothic" w:cs="Tahoma"/>
          <w:sz w:val="20"/>
        </w:rPr>
        <w:t xml:space="preserve">   se llevó a cabo la audiencia de aclaración de términos. --------------------------------------------------------------</w:t>
      </w:r>
    </w:p>
    <w:p w14:paraId="0D5F16BB" w14:textId="296F271E" w:rsidR="007A312D" w:rsidRPr="00752340" w:rsidRDefault="007A312D" w:rsidP="007A312D">
      <w:pPr>
        <w:pStyle w:val="Textoindependiente2"/>
        <w:numPr>
          <w:ilvl w:val="0"/>
          <w:numId w:val="41"/>
        </w:numPr>
        <w:contextualSpacing/>
        <w:rPr>
          <w:rFonts w:ascii="Century Gothic" w:hAnsi="Century Gothic" w:cs="Tahoma"/>
          <w:sz w:val="20"/>
        </w:rPr>
      </w:pPr>
      <w:r w:rsidRPr="00752340">
        <w:rPr>
          <w:rFonts w:ascii="Century Gothic" w:hAnsi="Century Gothic" w:cs="Tahoma"/>
          <w:sz w:val="20"/>
        </w:rPr>
        <w:t xml:space="preserve">Que dentro del plazo previsto en el </w:t>
      </w:r>
      <w:proofErr w:type="gramStart"/>
      <w:r w:rsidRPr="00752340">
        <w:rPr>
          <w:rFonts w:ascii="Century Gothic" w:hAnsi="Century Gothic" w:cs="Tahoma"/>
          <w:sz w:val="20"/>
        </w:rPr>
        <w:t>cronograma,  el</w:t>
      </w:r>
      <w:proofErr w:type="gramEnd"/>
      <w:r w:rsidRPr="00752340">
        <w:rPr>
          <w:rFonts w:ascii="Century Gothic" w:hAnsi="Century Gothic" w:cs="Tahoma"/>
          <w:sz w:val="20"/>
        </w:rPr>
        <w:t xml:space="preserve"> día El </w:t>
      </w:r>
      <w:proofErr w:type="spellStart"/>
      <w:r w:rsidRPr="00752340">
        <w:rPr>
          <w:rFonts w:ascii="Century Gothic" w:hAnsi="Century Gothic" w:cs="Tahoma"/>
          <w:sz w:val="20"/>
        </w:rPr>
        <w:t>xx</w:t>
      </w:r>
      <w:proofErr w:type="spellEnd"/>
      <w:r w:rsidRPr="00752340">
        <w:rPr>
          <w:rFonts w:ascii="Century Gothic" w:hAnsi="Century Gothic" w:cs="Tahoma"/>
          <w:sz w:val="20"/>
        </w:rPr>
        <w:t xml:space="preserve"> de </w:t>
      </w:r>
      <w:proofErr w:type="spellStart"/>
      <w:r w:rsidRPr="00752340">
        <w:rPr>
          <w:rFonts w:ascii="Century Gothic" w:hAnsi="Century Gothic" w:cs="Tahoma"/>
          <w:sz w:val="20"/>
        </w:rPr>
        <w:t>xx</w:t>
      </w:r>
      <w:proofErr w:type="spellEnd"/>
      <w:r w:rsidRPr="00752340">
        <w:rPr>
          <w:rFonts w:ascii="Century Gothic" w:hAnsi="Century Gothic" w:cs="Tahoma"/>
          <w:sz w:val="20"/>
        </w:rPr>
        <w:t xml:space="preserve"> de </w:t>
      </w:r>
      <w:r w:rsidR="005361A5" w:rsidRPr="00752340">
        <w:rPr>
          <w:rFonts w:ascii="Century Gothic" w:hAnsi="Century Gothic" w:cs="Tahoma"/>
          <w:sz w:val="20"/>
        </w:rPr>
        <w:t>2022</w:t>
      </w:r>
      <w:r w:rsidRPr="00752340">
        <w:rPr>
          <w:rFonts w:ascii="Century Gothic" w:hAnsi="Century Gothic" w:cs="Tahoma"/>
          <w:sz w:val="20"/>
        </w:rPr>
        <w:t xml:space="preserve"> y tal como consta en la acta de apertura de la propuestas, se presentaron las siguientes: </w:t>
      </w:r>
      <w:proofErr w:type="spellStart"/>
      <w:r w:rsidRPr="00752340">
        <w:rPr>
          <w:rFonts w:ascii="Century Gothic" w:hAnsi="Century Gothic" w:cs="Tahoma"/>
          <w:sz w:val="20"/>
        </w:rPr>
        <w:t>xxxx</w:t>
      </w:r>
      <w:proofErr w:type="spellEnd"/>
      <w:r w:rsidRPr="00752340">
        <w:rPr>
          <w:rFonts w:ascii="Century Gothic" w:hAnsi="Century Gothic" w:cs="Tahoma"/>
          <w:sz w:val="20"/>
        </w:rPr>
        <w:t xml:space="preserve"> ------------------------</w:t>
      </w:r>
    </w:p>
    <w:p w14:paraId="13F7CE44" w14:textId="77777777" w:rsidR="007A312D" w:rsidRPr="00752340" w:rsidRDefault="007A312D" w:rsidP="007A312D">
      <w:pPr>
        <w:pStyle w:val="Textoindependiente2"/>
        <w:numPr>
          <w:ilvl w:val="0"/>
          <w:numId w:val="41"/>
        </w:numPr>
        <w:contextualSpacing/>
        <w:rPr>
          <w:rFonts w:ascii="Century Gothic" w:hAnsi="Century Gothic" w:cs="Tahoma"/>
          <w:sz w:val="20"/>
        </w:rPr>
      </w:pPr>
      <w:r w:rsidRPr="00752340">
        <w:rPr>
          <w:rFonts w:ascii="Century Gothic" w:hAnsi="Century Gothic" w:cs="Tahoma"/>
          <w:sz w:val="20"/>
        </w:rPr>
        <w:t xml:space="preserve">Que el día </w:t>
      </w:r>
      <w:proofErr w:type="spellStart"/>
      <w:r w:rsidRPr="00752340">
        <w:rPr>
          <w:rFonts w:ascii="Century Gothic" w:hAnsi="Century Gothic" w:cs="Tahoma"/>
          <w:sz w:val="20"/>
        </w:rPr>
        <w:t>xxx</w:t>
      </w:r>
      <w:proofErr w:type="spellEnd"/>
      <w:r w:rsidRPr="00752340">
        <w:rPr>
          <w:rFonts w:ascii="Century Gothic" w:hAnsi="Century Gothic" w:cs="Tahoma"/>
          <w:sz w:val="20"/>
        </w:rPr>
        <w:t xml:space="preserve"> de </w:t>
      </w:r>
      <w:proofErr w:type="spellStart"/>
      <w:r w:rsidRPr="00752340">
        <w:rPr>
          <w:rFonts w:ascii="Century Gothic" w:hAnsi="Century Gothic" w:cs="Tahoma"/>
          <w:sz w:val="20"/>
        </w:rPr>
        <w:t>xx</w:t>
      </w:r>
      <w:proofErr w:type="spellEnd"/>
      <w:r w:rsidRPr="00752340">
        <w:rPr>
          <w:rFonts w:ascii="Century Gothic" w:hAnsi="Century Gothic" w:cs="Tahoma"/>
          <w:sz w:val="20"/>
        </w:rPr>
        <w:t xml:space="preserve"> de 2021 se publicó en la página del web Metrosalud el primer informe de evaluación en la cual se indica que la propuesta presentada por </w:t>
      </w:r>
      <w:proofErr w:type="spellStart"/>
      <w:r w:rsidRPr="00752340">
        <w:rPr>
          <w:rFonts w:ascii="Century Gothic" w:hAnsi="Century Gothic" w:cs="Tahoma"/>
          <w:sz w:val="20"/>
        </w:rPr>
        <w:t>xxxx</w:t>
      </w:r>
      <w:proofErr w:type="spellEnd"/>
      <w:r w:rsidRPr="00752340">
        <w:rPr>
          <w:rFonts w:ascii="Century Gothic" w:hAnsi="Century Gothic" w:cs="Tahoma"/>
          <w:sz w:val="20"/>
        </w:rPr>
        <w:t xml:space="preserve"> cumple con los requisitos habilitantes.  ----------------------------------------------------------------------------------------------------</w:t>
      </w:r>
    </w:p>
    <w:p w14:paraId="24B0C160" w14:textId="77777777" w:rsidR="007A312D" w:rsidRPr="00752340" w:rsidRDefault="007A312D" w:rsidP="007A312D">
      <w:pPr>
        <w:pStyle w:val="Textoindependiente2"/>
        <w:numPr>
          <w:ilvl w:val="0"/>
          <w:numId w:val="41"/>
        </w:numPr>
        <w:contextualSpacing/>
        <w:rPr>
          <w:rFonts w:ascii="Century Gothic" w:hAnsi="Century Gothic" w:cs="Tahoma"/>
          <w:sz w:val="20"/>
        </w:rPr>
      </w:pPr>
      <w:r w:rsidRPr="00752340">
        <w:rPr>
          <w:rFonts w:ascii="Century Gothic" w:hAnsi="Century Gothic" w:cs="Tahoma"/>
          <w:sz w:val="20"/>
        </w:rPr>
        <w:t xml:space="preserve">Que puesto a disposición de los proponentes el informe de evaluación preliminar   se presentaron observaciones por </w:t>
      </w:r>
      <w:proofErr w:type="spellStart"/>
      <w:r w:rsidRPr="00752340">
        <w:rPr>
          <w:rFonts w:ascii="Century Gothic" w:hAnsi="Century Gothic" w:cs="Tahoma"/>
          <w:sz w:val="20"/>
        </w:rPr>
        <w:t>xxxx</w:t>
      </w:r>
      <w:proofErr w:type="spellEnd"/>
      <w:r w:rsidRPr="00752340">
        <w:rPr>
          <w:rFonts w:ascii="Century Gothic" w:hAnsi="Century Gothic" w:cs="Tahoma"/>
          <w:sz w:val="20"/>
        </w:rPr>
        <w:t xml:space="preserve"> y se dio respuesta publicada en página web. --------------</w:t>
      </w:r>
    </w:p>
    <w:p w14:paraId="2BF73BF8" w14:textId="73B9E148" w:rsidR="007A312D" w:rsidRPr="00752340" w:rsidRDefault="007A312D" w:rsidP="007A312D">
      <w:pPr>
        <w:pStyle w:val="Textoindependiente2"/>
        <w:numPr>
          <w:ilvl w:val="0"/>
          <w:numId w:val="41"/>
        </w:numPr>
        <w:contextualSpacing/>
        <w:rPr>
          <w:rFonts w:ascii="Century Gothic" w:hAnsi="Century Gothic" w:cs="Tahoma"/>
          <w:sz w:val="20"/>
        </w:rPr>
      </w:pPr>
      <w:r w:rsidRPr="00752340">
        <w:rPr>
          <w:rFonts w:ascii="Century Gothic" w:hAnsi="Century Gothic" w:cs="Tahoma"/>
          <w:sz w:val="20"/>
        </w:rPr>
        <w:t xml:space="preserve">Que el Comité de Recomendación y Adjudicación mediante acta número </w:t>
      </w:r>
      <w:proofErr w:type="spellStart"/>
      <w:r w:rsidRPr="00752340">
        <w:rPr>
          <w:rFonts w:ascii="Century Gothic" w:hAnsi="Century Gothic" w:cs="Tahoma"/>
          <w:sz w:val="20"/>
        </w:rPr>
        <w:t>xx</w:t>
      </w:r>
      <w:proofErr w:type="spellEnd"/>
      <w:r w:rsidRPr="00752340">
        <w:rPr>
          <w:rFonts w:ascii="Century Gothic" w:hAnsi="Century Gothic" w:cs="Tahoma"/>
          <w:sz w:val="20"/>
        </w:rPr>
        <w:t xml:space="preserve"> del x de XXX de </w:t>
      </w:r>
      <w:r w:rsidR="005361A5" w:rsidRPr="00752340">
        <w:rPr>
          <w:rFonts w:ascii="Century Gothic" w:hAnsi="Century Gothic" w:cs="Tahoma"/>
          <w:sz w:val="20"/>
        </w:rPr>
        <w:t>2022</w:t>
      </w:r>
      <w:r w:rsidRPr="00752340">
        <w:rPr>
          <w:rFonts w:ascii="Century Gothic" w:hAnsi="Century Gothic" w:cs="Tahoma"/>
          <w:sz w:val="20"/>
        </w:rPr>
        <w:t xml:space="preserve">, recomendó adjudicar el contrato a </w:t>
      </w:r>
      <w:proofErr w:type="spellStart"/>
      <w:r w:rsidRPr="00752340">
        <w:rPr>
          <w:rFonts w:ascii="Century Gothic" w:hAnsi="Century Gothic" w:cs="Tahoma"/>
          <w:sz w:val="20"/>
        </w:rPr>
        <w:t>xxxx</w:t>
      </w:r>
      <w:proofErr w:type="spellEnd"/>
      <w:r w:rsidRPr="00752340">
        <w:rPr>
          <w:rFonts w:ascii="Century Gothic" w:hAnsi="Century Gothic" w:cs="Tahoma"/>
          <w:sz w:val="20"/>
        </w:rPr>
        <w:t xml:space="preserve"> por valor de </w:t>
      </w:r>
      <w:proofErr w:type="spellStart"/>
      <w:r w:rsidRPr="00752340">
        <w:rPr>
          <w:rFonts w:ascii="Century Gothic" w:hAnsi="Century Gothic" w:cs="Tahoma"/>
          <w:sz w:val="20"/>
        </w:rPr>
        <w:t>xxxx</w:t>
      </w:r>
      <w:proofErr w:type="spellEnd"/>
      <w:r w:rsidRPr="00752340">
        <w:rPr>
          <w:rFonts w:ascii="Century Gothic" w:hAnsi="Century Gothic" w:cs="Tahoma"/>
          <w:sz w:val="20"/>
        </w:rPr>
        <w:t>. -----------------------------------</w:t>
      </w:r>
    </w:p>
    <w:p w14:paraId="46C4667F" w14:textId="5FA1D58B" w:rsidR="007A312D" w:rsidRPr="00752340" w:rsidRDefault="007A312D" w:rsidP="007A312D">
      <w:pPr>
        <w:pStyle w:val="Textoindependiente2"/>
        <w:numPr>
          <w:ilvl w:val="0"/>
          <w:numId w:val="41"/>
        </w:numPr>
        <w:contextualSpacing/>
        <w:rPr>
          <w:rFonts w:ascii="Century Gothic" w:hAnsi="Century Gothic" w:cs="Tahoma"/>
          <w:sz w:val="20"/>
        </w:rPr>
      </w:pPr>
      <w:r w:rsidRPr="00752340">
        <w:rPr>
          <w:rFonts w:ascii="Century Gothic" w:hAnsi="Century Gothic" w:cs="Tahoma"/>
          <w:sz w:val="20"/>
        </w:rPr>
        <w:t xml:space="preserve">Que en este orden de ideas el día </w:t>
      </w:r>
      <w:proofErr w:type="spellStart"/>
      <w:r w:rsidRPr="00752340">
        <w:rPr>
          <w:rFonts w:ascii="Century Gothic" w:hAnsi="Century Gothic" w:cs="Tahoma"/>
          <w:sz w:val="20"/>
        </w:rPr>
        <w:t>xx</w:t>
      </w:r>
      <w:proofErr w:type="spellEnd"/>
      <w:r w:rsidRPr="00752340">
        <w:rPr>
          <w:rFonts w:ascii="Century Gothic" w:hAnsi="Century Gothic" w:cs="Tahoma"/>
          <w:sz w:val="20"/>
        </w:rPr>
        <w:t xml:space="preserve"> de XXX de </w:t>
      </w:r>
      <w:r w:rsidR="005361A5" w:rsidRPr="00752340">
        <w:rPr>
          <w:rFonts w:ascii="Century Gothic" w:hAnsi="Century Gothic" w:cs="Tahoma"/>
          <w:sz w:val="20"/>
        </w:rPr>
        <w:t>2022</w:t>
      </w:r>
      <w:r w:rsidRPr="00752340">
        <w:rPr>
          <w:rFonts w:ascii="Century Gothic" w:hAnsi="Century Gothic" w:cs="Tahoma"/>
          <w:sz w:val="20"/>
        </w:rPr>
        <w:t xml:space="preserve"> procedió Metrosalud a publicar el informe definitivo de evaluación, otorgando el máximo puntaje a la empresa </w:t>
      </w:r>
      <w:proofErr w:type="spellStart"/>
      <w:r w:rsidRPr="00752340">
        <w:rPr>
          <w:rFonts w:ascii="Century Gothic" w:hAnsi="Century Gothic" w:cs="Tahoma"/>
          <w:sz w:val="20"/>
        </w:rPr>
        <w:t>xxxx</w:t>
      </w:r>
      <w:proofErr w:type="spellEnd"/>
      <w:r w:rsidRPr="00752340">
        <w:rPr>
          <w:rFonts w:ascii="Century Gothic" w:hAnsi="Century Gothic" w:cs="Tahoma"/>
          <w:sz w:val="20"/>
        </w:rPr>
        <w:t>, con fundamento en lo expresado en el considerando anterior. ------------------------------------------------</w:t>
      </w:r>
    </w:p>
    <w:p w14:paraId="779CE1F6" w14:textId="77777777" w:rsidR="007A312D" w:rsidRPr="00752340" w:rsidRDefault="007A312D" w:rsidP="007A312D">
      <w:pPr>
        <w:pStyle w:val="Textoindependiente2"/>
        <w:numPr>
          <w:ilvl w:val="0"/>
          <w:numId w:val="41"/>
        </w:numPr>
        <w:contextualSpacing/>
        <w:rPr>
          <w:rFonts w:ascii="Century Gothic" w:hAnsi="Century Gothic" w:cs="Tahoma"/>
          <w:sz w:val="20"/>
        </w:rPr>
      </w:pPr>
      <w:r w:rsidRPr="00752340">
        <w:rPr>
          <w:rFonts w:ascii="Century Gothic" w:hAnsi="Century Gothic" w:cs="Tahoma"/>
          <w:sz w:val="20"/>
        </w:rPr>
        <w:t>Que teniendo en cuenta las anteriores consideraciones, las partes arriba identificadas, proceden a la suscripción, perfeccionamiento y legalización del presente contrato, el cual se regirá por las siguientes cláusulas: --------------------------------------------------------------------------------</w:t>
      </w:r>
    </w:p>
    <w:p w14:paraId="589593AD" w14:textId="0528FE35" w:rsidR="007A312D" w:rsidRPr="00752340" w:rsidRDefault="007A312D" w:rsidP="007A312D">
      <w:pPr>
        <w:pStyle w:val="Textoindependiente2"/>
        <w:contextualSpacing/>
        <w:rPr>
          <w:rFonts w:ascii="Century Gothic" w:hAnsi="Century Gothic" w:cs="Tahoma"/>
          <w:sz w:val="20"/>
        </w:rPr>
      </w:pPr>
      <w:r w:rsidRPr="00752340">
        <w:rPr>
          <w:rFonts w:ascii="Century Gothic" w:hAnsi="Century Gothic" w:cs="Tahoma"/>
          <w:b/>
          <w:sz w:val="20"/>
        </w:rPr>
        <w:t xml:space="preserve">PRIMERA. OBJETO: </w:t>
      </w:r>
      <w:r w:rsidRPr="00752340">
        <w:rPr>
          <w:rFonts w:ascii="Century Gothic" w:hAnsi="Century Gothic" w:cs="Tahoma"/>
          <w:sz w:val="20"/>
        </w:rPr>
        <w:t xml:space="preserve">EL CONTRATISTA se obliga para con METROSALUD a la </w:t>
      </w:r>
      <w:r w:rsidR="00752340" w:rsidRPr="00752340">
        <w:rPr>
          <w:rFonts w:ascii="Century Gothic" w:hAnsi="Century Gothic" w:cs="Tahoma"/>
          <w:sz w:val="20"/>
        </w:rPr>
        <w:t>PRESTACIÓN DEL SERVICIO DE MENSAJERÍA EXPRESA A NIVEL MUNICIPAL, DEPARTAMENTAL, NACIONAL Y ENTRE LAS DIFERENTES SEDES ADMINISTRATIVAS, UNIDADES HOSPITALARIAS DE METROSALUD</w:t>
      </w:r>
      <w:r w:rsidRPr="00752340">
        <w:rPr>
          <w:rFonts w:ascii="Century Gothic" w:hAnsi="Century Gothic" w:cs="Tahoma"/>
          <w:sz w:val="20"/>
        </w:rPr>
        <w:t>, de acuerdo con los requerimientos de la institución y los estándares de calidad., de conformidad con los términos de referencia y la propuesta presentada por CONTRATISTA los cuales hacen parte integral del contrato. -----</w:t>
      </w:r>
      <w:r w:rsidR="00752340" w:rsidRPr="00752340">
        <w:rPr>
          <w:rFonts w:ascii="Century Gothic" w:hAnsi="Century Gothic" w:cs="Tahoma"/>
          <w:sz w:val="20"/>
        </w:rPr>
        <w:t>----------------------------------------------------------------------------------------------</w:t>
      </w:r>
      <w:r w:rsidRPr="00752340">
        <w:rPr>
          <w:rFonts w:ascii="Century Gothic" w:hAnsi="Century Gothic" w:cs="Tahoma"/>
          <w:sz w:val="20"/>
        </w:rPr>
        <w:t>--------</w:t>
      </w:r>
    </w:p>
    <w:p w14:paraId="620B856F" w14:textId="2DFBC5BA" w:rsidR="007A312D" w:rsidRPr="00752340" w:rsidRDefault="007A312D" w:rsidP="007A312D">
      <w:pPr>
        <w:contextualSpacing/>
        <w:jc w:val="both"/>
        <w:rPr>
          <w:rFonts w:ascii="Century Gothic" w:hAnsi="Century Gothic" w:cs="Tahoma"/>
          <w:sz w:val="20"/>
          <w:szCs w:val="20"/>
        </w:rPr>
      </w:pPr>
      <w:r w:rsidRPr="00752340">
        <w:rPr>
          <w:rFonts w:ascii="Century Gothic" w:hAnsi="Century Gothic" w:cs="Tahoma"/>
          <w:b/>
          <w:sz w:val="20"/>
          <w:szCs w:val="20"/>
        </w:rPr>
        <w:t>SEGUNDA</w:t>
      </w:r>
      <w:r w:rsidR="00CB4852" w:rsidRPr="00752340">
        <w:rPr>
          <w:rFonts w:ascii="Century Gothic" w:hAnsi="Century Gothic" w:cs="Tahoma"/>
          <w:b/>
          <w:sz w:val="20"/>
          <w:szCs w:val="20"/>
        </w:rPr>
        <w:t>.</w:t>
      </w:r>
      <w:r w:rsidRPr="00752340">
        <w:rPr>
          <w:rFonts w:ascii="Century Gothic" w:hAnsi="Century Gothic" w:cs="Tahoma"/>
          <w:sz w:val="20"/>
          <w:szCs w:val="20"/>
        </w:rPr>
        <w:t xml:space="preserve"> </w:t>
      </w:r>
      <w:r w:rsidRPr="00752340">
        <w:rPr>
          <w:rFonts w:ascii="Century Gothic" w:hAnsi="Century Gothic" w:cs="Tahoma"/>
          <w:b/>
          <w:sz w:val="20"/>
          <w:szCs w:val="20"/>
        </w:rPr>
        <w:t>OBLIGACIONES DE LAS PARTES</w:t>
      </w:r>
      <w:r w:rsidRPr="00752340">
        <w:rPr>
          <w:rFonts w:ascii="Century Gothic" w:hAnsi="Century Gothic" w:cs="Tahoma"/>
          <w:sz w:val="20"/>
          <w:szCs w:val="20"/>
        </w:rPr>
        <w:t>: ----------------------------------------------------</w:t>
      </w:r>
      <w:r w:rsidR="00752340">
        <w:rPr>
          <w:rFonts w:ascii="Century Gothic" w:hAnsi="Century Gothic" w:cs="Tahoma"/>
          <w:sz w:val="20"/>
          <w:szCs w:val="20"/>
        </w:rPr>
        <w:t>------------</w:t>
      </w:r>
      <w:r w:rsidRPr="00752340">
        <w:rPr>
          <w:rFonts w:ascii="Century Gothic" w:hAnsi="Century Gothic" w:cs="Tahoma"/>
          <w:sz w:val="20"/>
          <w:szCs w:val="20"/>
        </w:rPr>
        <w:t>-------------</w:t>
      </w:r>
    </w:p>
    <w:p w14:paraId="76ECF734" w14:textId="358F76BC" w:rsidR="00752340" w:rsidRPr="00752340" w:rsidRDefault="00752340" w:rsidP="00752340">
      <w:pPr>
        <w:pStyle w:val="Textoindependiente"/>
        <w:spacing w:after="0"/>
        <w:jc w:val="both"/>
        <w:rPr>
          <w:rFonts w:ascii="Century Gothic" w:hAnsi="Century Gothic" w:cs="Arial"/>
          <w:lang w:val="es-ES_tradnl"/>
        </w:rPr>
      </w:pPr>
      <w:r w:rsidRPr="00752340">
        <w:rPr>
          <w:rFonts w:ascii="Century Gothic" w:hAnsi="Century Gothic" w:cs="Arial"/>
          <w:b/>
          <w:lang w:val="es-ES_tradnl"/>
        </w:rPr>
        <w:t xml:space="preserve">PARÁGRAFO PRIMERO: OBLIGACIONES DEL CONTRATISTA: </w:t>
      </w:r>
      <w:r w:rsidRPr="00752340">
        <w:rPr>
          <w:rFonts w:ascii="Century Gothic" w:hAnsi="Century Gothic" w:cs="Arial"/>
          <w:lang w:val="es-ES_tradnl"/>
        </w:rPr>
        <w:t>-------------------------------------------------------</w:t>
      </w:r>
    </w:p>
    <w:p w14:paraId="7BD485A4" w14:textId="77777777" w:rsidR="00752340" w:rsidRPr="00752340" w:rsidRDefault="00752340" w:rsidP="00752340">
      <w:pPr>
        <w:pStyle w:val="Prrafodelista"/>
        <w:numPr>
          <w:ilvl w:val="0"/>
          <w:numId w:val="44"/>
        </w:numPr>
        <w:snapToGrid w:val="0"/>
        <w:jc w:val="both"/>
        <w:rPr>
          <w:rFonts w:ascii="Century Gothic" w:hAnsi="Century Gothic" w:cs="Arial"/>
        </w:rPr>
      </w:pPr>
      <w:r w:rsidRPr="00752340">
        <w:rPr>
          <w:rFonts w:ascii="Century Gothic" w:hAnsi="Century Gothic" w:cs="Arial"/>
        </w:rPr>
        <w:t>Mantener vigente los precios de los servicios contratados durante la vigencia, aceptar la supervisión de Metrosalud y el control de calidad a los servicios contratados, acoger las sugerencias que para el mejoramiento en la calidad de la prestación de servicio realice el supervisor de la orden.</w:t>
      </w:r>
    </w:p>
    <w:p w14:paraId="2317D93E" w14:textId="0618C851" w:rsidR="00752340" w:rsidRPr="00752340" w:rsidRDefault="00752340" w:rsidP="00752340">
      <w:pPr>
        <w:pStyle w:val="Prrafodelista"/>
        <w:numPr>
          <w:ilvl w:val="0"/>
          <w:numId w:val="44"/>
        </w:numPr>
        <w:snapToGrid w:val="0"/>
        <w:jc w:val="both"/>
        <w:rPr>
          <w:rFonts w:ascii="Century Gothic" w:hAnsi="Century Gothic" w:cs="Arial"/>
        </w:rPr>
      </w:pPr>
      <w:r w:rsidRPr="00752340">
        <w:rPr>
          <w:rFonts w:ascii="Century Gothic" w:hAnsi="Century Gothic" w:cs="Arial"/>
        </w:rPr>
        <w:lastRenderedPageBreak/>
        <w:t xml:space="preserve">Las pruebas de entrega </w:t>
      </w:r>
      <w:proofErr w:type="gramStart"/>
      <w:r w:rsidRPr="00752340">
        <w:rPr>
          <w:rFonts w:ascii="Century Gothic" w:hAnsi="Century Gothic" w:cs="Arial"/>
        </w:rPr>
        <w:t>y  el</w:t>
      </w:r>
      <w:proofErr w:type="gramEnd"/>
      <w:r w:rsidRPr="00752340">
        <w:rPr>
          <w:rFonts w:ascii="Century Gothic" w:hAnsi="Century Gothic" w:cs="Arial"/>
        </w:rPr>
        <w:t xml:space="preserve"> retorno de carta portes son requisito indispensable para la aceptación y pago de la factura del periodo anterior.</w:t>
      </w:r>
      <w:r>
        <w:rPr>
          <w:rFonts w:ascii="Century Gothic" w:hAnsi="Century Gothic" w:cs="Arial"/>
        </w:rPr>
        <w:t xml:space="preserve"> -----------------------------------------------</w:t>
      </w:r>
    </w:p>
    <w:p w14:paraId="64F5F251" w14:textId="1C88C6CB" w:rsidR="00752340" w:rsidRPr="00752340" w:rsidRDefault="00752340" w:rsidP="00752340">
      <w:pPr>
        <w:pStyle w:val="Prrafodelista"/>
        <w:numPr>
          <w:ilvl w:val="0"/>
          <w:numId w:val="44"/>
        </w:numPr>
        <w:snapToGrid w:val="0"/>
        <w:jc w:val="both"/>
        <w:rPr>
          <w:rFonts w:ascii="Century Gothic" w:hAnsi="Century Gothic" w:cs="Arial"/>
        </w:rPr>
      </w:pPr>
      <w:r w:rsidRPr="00752340">
        <w:rPr>
          <w:rFonts w:ascii="Century Gothic" w:hAnsi="Century Gothic" w:cs="Arial"/>
        </w:rPr>
        <w:t>En caso de pérdida de los documentos enviados, El proveedor deberá informar y certificar el evento, el contratista deberá pagar el valor que corresponda en caso de pérdida de un envío, de acuerdo a lo estipulado en el artículo 25 de la Ley 1369 de 2009.  En caso de pérdida de la carta porte como prueba de entrega, el proveedor deberá informar a Metrosalud el evento y certificar dicha entrega a su destinatario y si esto amerita un reenvió de documento por parte de Metrosalud este no generara ningún costo.</w:t>
      </w:r>
      <w:r>
        <w:rPr>
          <w:rFonts w:ascii="Century Gothic" w:hAnsi="Century Gothic" w:cs="Arial"/>
        </w:rPr>
        <w:t xml:space="preserve"> ---------------------------------------------------------------------------------------------------------------------</w:t>
      </w:r>
    </w:p>
    <w:p w14:paraId="4A5E029D" w14:textId="0992A919" w:rsidR="00752340" w:rsidRPr="00752340" w:rsidRDefault="00752340" w:rsidP="00752340">
      <w:pPr>
        <w:pStyle w:val="Prrafodelista"/>
        <w:numPr>
          <w:ilvl w:val="0"/>
          <w:numId w:val="44"/>
        </w:numPr>
        <w:snapToGrid w:val="0"/>
        <w:jc w:val="both"/>
        <w:rPr>
          <w:rFonts w:ascii="Century Gothic" w:hAnsi="Century Gothic" w:cs="Arial"/>
        </w:rPr>
      </w:pPr>
      <w:r w:rsidRPr="00752340">
        <w:rPr>
          <w:rFonts w:ascii="Century Gothic" w:hAnsi="Century Gothic" w:cs="Arial"/>
        </w:rPr>
        <w:t>Los tiempos de los servicios deberán cumplir con los criterios</w:t>
      </w:r>
      <w:r>
        <w:rPr>
          <w:rFonts w:ascii="Century Gothic" w:hAnsi="Century Gothic" w:cs="Arial"/>
          <w:b/>
        </w:rPr>
        <w:t xml:space="preserve"> </w:t>
      </w:r>
      <w:r>
        <w:rPr>
          <w:rFonts w:ascii="Century Gothic" w:hAnsi="Century Gothic" w:cs="Arial"/>
        </w:rPr>
        <w:t xml:space="preserve">establecidos en el proceso. </w:t>
      </w:r>
    </w:p>
    <w:p w14:paraId="13971E2D" w14:textId="5BFFB3E3" w:rsidR="00752340" w:rsidRPr="00752340" w:rsidRDefault="00752340" w:rsidP="00752340">
      <w:pPr>
        <w:pStyle w:val="Prrafodelista"/>
        <w:numPr>
          <w:ilvl w:val="0"/>
          <w:numId w:val="44"/>
        </w:numPr>
        <w:snapToGrid w:val="0"/>
        <w:jc w:val="both"/>
        <w:rPr>
          <w:rFonts w:ascii="Century Gothic" w:hAnsi="Century Gothic" w:cs="Arial"/>
        </w:rPr>
      </w:pPr>
      <w:r w:rsidRPr="00752340">
        <w:rPr>
          <w:rFonts w:ascii="Century Gothic" w:hAnsi="Century Gothic" w:cs="Arial"/>
        </w:rPr>
        <w:t>Para los documentos de facturación se entregará al contratista cajas (hasta 5 kg)  y/o paquetes de documentos (</w:t>
      </w:r>
      <w:r w:rsidRPr="00752340">
        <w:rPr>
          <w:rFonts w:ascii="Century Gothic" w:hAnsi="Century Gothic" w:cs="Arial"/>
          <w:b/>
        </w:rPr>
        <w:t>hasta 5 kg</w:t>
      </w:r>
      <w:r w:rsidRPr="00752340">
        <w:rPr>
          <w:rFonts w:ascii="Century Gothic" w:hAnsi="Century Gothic" w:cs="Arial"/>
        </w:rPr>
        <w:t>) y una relación adjunta de facturas (</w:t>
      </w:r>
      <w:proofErr w:type="spellStart"/>
      <w:r w:rsidRPr="00752340">
        <w:rPr>
          <w:rFonts w:ascii="Century Gothic" w:hAnsi="Century Gothic" w:cs="Arial"/>
          <w:b/>
        </w:rPr>
        <w:t>Cartaporte</w:t>
      </w:r>
      <w:proofErr w:type="spellEnd"/>
      <w:r w:rsidRPr="00752340">
        <w:rPr>
          <w:rFonts w:ascii="Century Gothic" w:hAnsi="Century Gothic" w:cs="Arial"/>
        </w:rPr>
        <w:t>), se debe tener en cuenta que este producto se pide en la propuesta económica como Radicación de Facturas y para dar cumplimiento el contratista se debe adaptar a las especificaciones de radicación estipuladas por el destinatario que en la mayor parte de los casos se requiere que se abran las cajas (hasta 5 kg) y/o paquetes para realizar la  debida verificación de las facturas y las glosas enviadas por la ESE METROSALUD, constatando su contenido y retornándolas a la ESE METROSALUD debidamente firmadas y selladas por el destinatario, además, de la guía de entrega con letra legible de quien recibe.</w:t>
      </w:r>
      <w:r>
        <w:rPr>
          <w:rFonts w:ascii="Century Gothic" w:hAnsi="Century Gothic" w:cs="Arial"/>
        </w:rPr>
        <w:t xml:space="preserve"> ---------------------------------------------------------------------------------------------------------------------</w:t>
      </w:r>
    </w:p>
    <w:p w14:paraId="276D4F5C" w14:textId="77777777" w:rsidR="00752340" w:rsidRPr="00752340" w:rsidRDefault="00752340" w:rsidP="00752340">
      <w:pPr>
        <w:pStyle w:val="Prrafodelista"/>
        <w:numPr>
          <w:ilvl w:val="0"/>
          <w:numId w:val="44"/>
        </w:numPr>
        <w:snapToGrid w:val="0"/>
        <w:jc w:val="both"/>
        <w:rPr>
          <w:rFonts w:ascii="Century Gothic" w:hAnsi="Century Gothic" w:cs="Arial"/>
        </w:rPr>
      </w:pPr>
      <w:r w:rsidRPr="00752340">
        <w:rPr>
          <w:rFonts w:ascii="Century Gothic" w:hAnsi="Century Gothic" w:cs="Arial"/>
        </w:rPr>
        <w:t xml:space="preserve">El MENSAJERO INHOUSE (Mensajero en Moto y con comunicación) se prestará entre las sedes de la E.S.E Metrosalud y consiste en la realización de un recorrido una vez al día (en horas de la mañana a sedes administrativas y Unidades hospitalarios como mínimo). </w:t>
      </w:r>
    </w:p>
    <w:p w14:paraId="278A39F1" w14:textId="12B80DA9" w:rsidR="00752340" w:rsidRPr="00752340" w:rsidRDefault="00752340" w:rsidP="00752340">
      <w:pPr>
        <w:pStyle w:val="Prrafodelista"/>
        <w:numPr>
          <w:ilvl w:val="0"/>
          <w:numId w:val="44"/>
        </w:numPr>
        <w:snapToGrid w:val="0"/>
        <w:jc w:val="both"/>
        <w:rPr>
          <w:rFonts w:ascii="Century Gothic" w:hAnsi="Century Gothic" w:cs="Arial"/>
        </w:rPr>
      </w:pPr>
      <w:r w:rsidRPr="00752340">
        <w:rPr>
          <w:rFonts w:ascii="Century Gothic" w:hAnsi="Century Gothic" w:cs="Arial"/>
        </w:rPr>
        <w:t>En los valores acordados incluyen recogida, elaboración de guías, entrega y devolución de pruebas de entrega, publicación en plataforma web, en los puntos de destino.</w:t>
      </w:r>
      <w:r>
        <w:rPr>
          <w:rFonts w:ascii="Century Gothic" w:hAnsi="Century Gothic" w:cs="Arial"/>
        </w:rPr>
        <w:t xml:space="preserve"> -------</w:t>
      </w:r>
    </w:p>
    <w:p w14:paraId="7CDD8AE5" w14:textId="320C400C" w:rsidR="00752340" w:rsidRPr="00752340" w:rsidRDefault="00752340" w:rsidP="00752340">
      <w:pPr>
        <w:pStyle w:val="Prrafodelista"/>
        <w:numPr>
          <w:ilvl w:val="0"/>
          <w:numId w:val="44"/>
        </w:numPr>
        <w:snapToGrid w:val="0"/>
        <w:jc w:val="both"/>
        <w:rPr>
          <w:rFonts w:ascii="Century Gothic" w:hAnsi="Century Gothic" w:cs="Arial"/>
        </w:rPr>
      </w:pPr>
      <w:r w:rsidRPr="00752340">
        <w:rPr>
          <w:rFonts w:ascii="Century Gothic" w:hAnsi="Century Gothic" w:cs="Arial"/>
        </w:rPr>
        <w:t>La disponibilidad horaria de la persona encargada de la mensajería será de lunes a jueves de 7:00 am a 12:00M y de 1:00 PM a 5:00 PM y viernes de 7:00 am a 12:00M y de 1:00 PM a 4:00 PM, esta persona estará de dedicación exclusiva en la E.S.E Metrosalud tiempo completo y será un Operador de servicios con Moto y comunicación celular, el contratista deberá poner a disposición de la ESE METROSALUD por medio del software presentado la opción de realizar seguimiento en tiempo real de la ruta del operador logístico( seguimiento GPS).</w:t>
      </w:r>
      <w:r>
        <w:rPr>
          <w:rFonts w:ascii="Century Gothic" w:hAnsi="Century Gothic" w:cs="Arial"/>
        </w:rPr>
        <w:t xml:space="preserve"> --------------------------------------------------------------------------------------</w:t>
      </w:r>
    </w:p>
    <w:p w14:paraId="5A2663CF" w14:textId="24949E7C" w:rsidR="00752340" w:rsidRPr="00752340" w:rsidRDefault="00752340" w:rsidP="00752340">
      <w:pPr>
        <w:pStyle w:val="Prrafodelista"/>
        <w:numPr>
          <w:ilvl w:val="0"/>
          <w:numId w:val="44"/>
        </w:numPr>
        <w:snapToGrid w:val="0"/>
        <w:jc w:val="both"/>
        <w:rPr>
          <w:rFonts w:ascii="Century Gothic" w:hAnsi="Century Gothic" w:cs="Arial"/>
        </w:rPr>
      </w:pPr>
      <w:r w:rsidRPr="00752340">
        <w:rPr>
          <w:rFonts w:ascii="Century Gothic" w:hAnsi="Century Gothic" w:cs="Arial"/>
        </w:rPr>
        <w:t>Prestar el servicio contratado con la debida diligencia y cumpliendo con los tiempos de acuerdo a la categoría y destinos</w:t>
      </w:r>
      <w:r>
        <w:rPr>
          <w:rFonts w:ascii="Century Gothic" w:hAnsi="Century Gothic" w:cs="Arial"/>
        </w:rPr>
        <w:t>. -----------------------------------------------------------------------------</w:t>
      </w:r>
    </w:p>
    <w:p w14:paraId="0DCFD657" w14:textId="27F2E1C8" w:rsidR="00752340" w:rsidRPr="00752340" w:rsidRDefault="00752340" w:rsidP="00752340">
      <w:pPr>
        <w:pStyle w:val="Prrafodelista"/>
        <w:numPr>
          <w:ilvl w:val="0"/>
          <w:numId w:val="44"/>
        </w:numPr>
        <w:snapToGrid w:val="0"/>
        <w:jc w:val="both"/>
        <w:rPr>
          <w:rFonts w:ascii="Century Gothic" w:hAnsi="Century Gothic" w:cs="Arial"/>
        </w:rPr>
      </w:pPr>
      <w:r w:rsidRPr="00752340">
        <w:rPr>
          <w:rFonts w:ascii="Century Gothic" w:hAnsi="Century Gothic" w:cs="Arial"/>
        </w:rPr>
        <w:t>Garantizar la confidencialidad y privacidad de la información que por razón del presente contrato debe manejar.</w:t>
      </w:r>
      <w:r>
        <w:rPr>
          <w:rFonts w:ascii="Century Gothic" w:hAnsi="Century Gothic" w:cs="Arial"/>
        </w:rPr>
        <w:t xml:space="preserve"> ------------------------------------------------------------------------------</w:t>
      </w:r>
    </w:p>
    <w:p w14:paraId="795E8EC9" w14:textId="0F1075D7" w:rsidR="00752340" w:rsidRPr="00752340" w:rsidRDefault="00752340" w:rsidP="00752340">
      <w:pPr>
        <w:pStyle w:val="Prrafodelista"/>
        <w:numPr>
          <w:ilvl w:val="0"/>
          <w:numId w:val="44"/>
        </w:numPr>
        <w:snapToGrid w:val="0"/>
        <w:jc w:val="both"/>
        <w:rPr>
          <w:rFonts w:ascii="Century Gothic" w:hAnsi="Century Gothic" w:cs="Arial"/>
        </w:rPr>
      </w:pPr>
      <w:r w:rsidRPr="00752340">
        <w:rPr>
          <w:rFonts w:ascii="Century Gothic" w:hAnsi="Century Gothic" w:cs="Arial"/>
        </w:rPr>
        <w:t>Realizar la devolución de envíos que no se entregaron al destinatario, dentro de los mismos tiempos concertados en las categorías</w:t>
      </w:r>
      <w:r>
        <w:rPr>
          <w:rFonts w:ascii="Century Gothic" w:hAnsi="Century Gothic" w:cs="Arial"/>
        </w:rPr>
        <w:t>. ----------------------------------------------------------</w:t>
      </w:r>
    </w:p>
    <w:p w14:paraId="3B98A44A" w14:textId="1E1EABE3" w:rsidR="00752340" w:rsidRPr="00752340" w:rsidRDefault="00752340" w:rsidP="00752340">
      <w:pPr>
        <w:pStyle w:val="Prrafodelista"/>
        <w:numPr>
          <w:ilvl w:val="0"/>
          <w:numId w:val="44"/>
        </w:numPr>
        <w:snapToGrid w:val="0"/>
        <w:jc w:val="both"/>
        <w:rPr>
          <w:rFonts w:ascii="Century Gothic" w:hAnsi="Century Gothic" w:cs="Arial"/>
        </w:rPr>
      </w:pPr>
      <w:r w:rsidRPr="00752340">
        <w:rPr>
          <w:rFonts w:ascii="Century Gothic" w:hAnsi="Century Gothic" w:cs="Arial"/>
        </w:rPr>
        <w:t>Orientar a los funcionarios de la E.S.E Metrosalud a través del archivo central, sobre la forma de cumplir con los procedimientos postales, en cuanto rotulación del destinatario, remitente, etc.</w:t>
      </w:r>
      <w:r>
        <w:rPr>
          <w:rFonts w:ascii="Century Gothic" w:hAnsi="Century Gothic" w:cs="Arial"/>
        </w:rPr>
        <w:t xml:space="preserve"> ----------------------------------------------------------------------------------------------------------</w:t>
      </w:r>
    </w:p>
    <w:p w14:paraId="69E37AAE" w14:textId="471A9F94" w:rsidR="00752340" w:rsidRPr="00752340" w:rsidRDefault="00752340" w:rsidP="00752340">
      <w:pPr>
        <w:pStyle w:val="Prrafodelista"/>
        <w:numPr>
          <w:ilvl w:val="0"/>
          <w:numId w:val="44"/>
        </w:numPr>
        <w:snapToGrid w:val="0"/>
        <w:jc w:val="both"/>
        <w:rPr>
          <w:rFonts w:ascii="Century Gothic" w:hAnsi="Century Gothic" w:cs="Arial"/>
        </w:rPr>
      </w:pPr>
      <w:r w:rsidRPr="00752340">
        <w:rPr>
          <w:rFonts w:ascii="Century Gothic" w:hAnsi="Century Gothic" w:cs="Arial"/>
        </w:rPr>
        <w:t>Garantizar la adecuada y oportuna entrega de los documentos conforme a lo anunciado en la propuesta.</w:t>
      </w:r>
      <w:r>
        <w:rPr>
          <w:rFonts w:ascii="Century Gothic" w:hAnsi="Century Gothic" w:cs="Arial"/>
        </w:rPr>
        <w:t xml:space="preserve"> --------------------------------------------------------------------------------------</w:t>
      </w:r>
    </w:p>
    <w:p w14:paraId="56E65035" w14:textId="1C1FE4CC" w:rsidR="00752340" w:rsidRPr="00752340" w:rsidRDefault="00752340" w:rsidP="00752340">
      <w:pPr>
        <w:pStyle w:val="Prrafodelista"/>
        <w:numPr>
          <w:ilvl w:val="0"/>
          <w:numId w:val="44"/>
        </w:numPr>
        <w:snapToGrid w:val="0"/>
        <w:jc w:val="both"/>
        <w:rPr>
          <w:rFonts w:ascii="Century Gothic" w:hAnsi="Century Gothic" w:cs="Arial"/>
        </w:rPr>
      </w:pPr>
      <w:r w:rsidRPr="00752340">
        <w:rPr>
          <w:rFonts w:ascii="Century Gothic" w:hAnsi="Century Gothic" w:cs="Arial"/>
        </w:rPr>
        <w:t>El proveedor deberá contar con una plataforma WEB que refleje el seguimiento y/o estado de las guías y que permita acceso a las pruebas de entrega digitalizadas, se aclara que las copias de las facturas deben ser debidamente digitalizadas y disponibles en la plataforma web del proponente.</w:t>
      </w:r>
      <w:r>
        <w:rPr>
          <w:rFonts w:ascii="Century Gothic" w:hAnsi="Century Gothic" w:cs="Arial"/>
        </w:rPr>
        <w:t xml:space="preserve"> -----------------------------------------------------------------------</w:t>
      </w:r>
    </w:p>
    <w:tbl>
      <w:tblPr>
        <w:tblW w:w="9386" w:type="dxa"/>
        <w:tblLayout w:type="fixed"/>
        <w:tblCellMar>
          <w:left w:w="70" w:type="dxa"/>
          <w:right w:w="70" w:type="dxa"/>
        </w:tblCellMar>
        <w:tblLook w:val="04A0" w:firstRow="1" w:lastRow="0" w:firstColumn="1" w:lastColumn="0" w:noHBand="0" w:noVBand="1"/>
      </w:tblPr>
      <w:tblGrid>
        <w:gridCol w:w="1164"/>
        <w:gridCol w:w="1701"/>
        <w:gridCol w:w="2127"/>
        <w:gridCol w:w="1134"/>
        <w:gridCol w:w="850"/>
        <w:gridCol w:w="992"/>
        <w:gridCol w:w="1418"/>
      </w:tblGrid>
      <w:tr w:rsidR="00752340" w:rsidRPr="00894AA5" w14:paraId="7212550A" w14:textId="77777777" w:rsidTr="000C72F5">
        <w:trPr>
          <w:trHeight w:val="315"/>
        </w:trPr>
        <w:tc>
          <w:tcPr>
            <w:tcW w:w="9386"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B1BBC43" w14:textId="0E99183D" w:rsidR="00752340" w:rsidRPr="00894AA5" w:rsidRDefault="00752340" w:rsidP="000C72F5">
            <w:pPr>
              <w:jc w:val="center"/>
              <w:rPr>
                <w:rFonts w:ascii="Century Gothic" w:eastAsia="Times New Roman" w:hAnsi="Century Gothic" w:cs="Calibri"/>
                <w:b/>
                <w:bCs/>
                <w:color w:val="000000"/>
                <w:sz w:val="16"/>
                <w:szCs w:val="16"/>
                <w:lang w:eastAsia="es-CO"/>
              </w:rPr>
            </w:pPr>
            <w:r w:rsidRPr="00894AA5">
              <w:rPr>
                <w:rFonts w:ascii="Century Gothic" w:eastAsia="Times New Roman" w:hAnsi="Century Gothic" w:cs="Calibri"/>
                <w:b/>
                <w:bCs/>
                <w:color w:val="000000"/>
                <w:sz w:val="16"/>
                <w:szCs w:val="16"/>
                <w:lang w:eastAsia="es-CO"/>
              </w:rPr>
              <w:t>Mensajería (Sobres, documentos, o paquetes) de 1 a 5 kilos por unidad de empaque (10 meses)</w:t>
            </w:r>
          </w:p>
        </w:tc>
      </w:tr>
      <w:tr w:rsidR="00752340" w:rsidRPr="00894AA5" w14:paraId="6ED0D2D5" w14:textId="77777777" w:rsidTr="000C72F5">
        <w:trPr>
          <w:trHeight w:val="495"/>
        </w:trPr>
        <w:tc>
          <w:tcPr>
            <w:tcW w:w="1164" w:type="dxa"/>
            <w:tcBorders>
              <w:top w:val="nil"/>
              <w:left w:val="single" w:sz="8" w:space="0" w:color="auto"/>
              <w:bottom w:val="single" w:sz="8" w:space="0" w:color="auto"/>
              <w:right w:val="single" w:sz="8" w:space="0" w:color="auto"/>
            </w:tcBorders>
            <w:shd w:val="clear" w:color="auto" w:fill="auto"/>
            <w:noWrap/>
            <w:vAlign w:val="bottom"/>
            <w:hideMark/>
          </w:tcPr>
          <w:p w14:paraId="445566D4" w14:textId="77777777" w:rsidR="00752340" w:rsidRPr="00894AA5" w:rsidRDefault="00752340" w:rsidP="000C72F5">
            <w:pPr>
              <w:rPr>
                <w:rFonts w:ascii="Century Gothic" w:eastAsia="Times New Roman" w:hAnsi="Century Gothic" w:cs="Calibri"/>
                <w:color w:val="000000"/>
                <w:sz w:val="16"/>
                <w:szCs w:val="16"/>
                <w:lang w:eastAsia="es-CO"/>
              </w:rPr>
            </w:pPr>
            <w:r w:rsidRPr="00894AA5">
              <w:rPr>
                <w:rFonts w:ascii="Century Gothic" w:eastAsia="Times New Roman" w:hAnsi="Century Gothic" w:cs="Calibri"/>
                <w:color w:val="000000"/>
                <w:sz w:val="16"/>
                <w:szCs w:val="16"/>
                <w:lang w:eastAsia="es-CO"/>
              </w:rPr>
              <w:t> </w:t>
            </w:r>
          </w:p>
        </w:tc>
        <w:tc>
          <w:tcPr>
            <w:tcW w:w="1701" w:type="dxa"/>
            <w:tcBorders>
              <w:top w:val="nil"/>
              <w:left w:val="nil"/>
              <w:bottom w:val="single" w:sz="8" w:space="0" w:color="auto"/>
              <w:right w:val="single" w:sz="8" w:space="0" w:color="auto"/>
            </w:tcBorders>
            <w:shd w:val="clear" w:color="auto" w:fill="auto"/>
            <w:noWrap/>
            <w:vAlign w:val="center"/>
            <w:hideMark/>
          </w:tcPr>
          <w:p w14:paraId="1B56B925" w14:textId="77777777" w:rsidR="00752340" w:rsidRPr="00894AA5" w:rsidRDefault="00752340" w:rsidP="000C72F5">
            <w:pPr>
              <w:jc w:val="both"/>
              <w:rPr>
                <w:rFonts w:ascii="Century Gothic" w:eastAsia="Times New Roman" w:hAnsi="Century Gothic" w:cs="Calibri"/>
                <w:color w:val="000000"/>
                <w:sz w:val="16"/>
                <w:szCs w:val="16"/>
                <w:lang w:eastAsia="es-CO"/>
              </w:rPr>
            </w:pPr>
            <w:r w:rsidRPr="00894AA5">
              <w:rPr>
                <w:rFonts w:ascii="Century Gothic" w:eastAsia="Times New Roman" w:hAnsi="Century Gothic" w:cs="Calibri"/>
                <w:color w:val="000000"/>
                <w:sz w:val="16"/>
                <w:szCs w:val="16"/>
                <w:lang w:eastAsia="es-CO"/>
              </w:rPr>
              <w:t>características del servicio / Observaciones</w:t>
            </w:r>
          </w:p>
        </w:tc>
        <w:tc>
          <w:tcPr>
            <w:tcW w:w="2127" w:type="dxa"/>
            <w:tcBorders>
              <w:top w:val="nil"/>
              <w:left w:val="nil"/>
              <w:bottom w:val="single" w:sz="8" w:space="0" w:color="auto"/>
              <w:right w:val="single" w:sz="8" w:space="0" w:color="auto"/>
            </w:tcBorders>
            <w:shd w:val="clear" w:color="auto" w:fill="auto"/>
            <w:noWrap/>
            <w:vAlign w:val="center"/>
            <w:hideMark/>
          </w:tcPr>
          <w:p w14:paraId="69098A05" w14:textId="77777777" w:rsidR="00752340" w:rsidRPr="00894AA5" w:rsidRDefault="00752340" w:rsidP="000C72F5">
            <w:pPr>
              <w:jc w:val="both"/>
              <w:rPr>
                <w:rFonts w:ascii="Century Gothic" w:eastAsia="Times New Roman" w:hAnsi="Century Gothic" w:cs="Calibri"/>
                <w:color w:val="000000"/>
                <w:sz w:val="16"/>
                <w:szCs w:val="16"/>
                <w:lang w:eastAsia="es-CO"/>
              </w:rPr>
            </w:pPr>
            <w:r w:rsidRPr="00894AA5">
              <w:rPr>
                <w:rFonts w:ascii="Century Gothic" w:eastAsia="Times New Roman" w:hAnsi="Century Gothic" w:cs="Calibri"/>
                <w:color w:val="000000"/>
                <w:sz w:val="16"/>
                <w:szCs w:val="16"/>
                <w:lang w:eastAsia="es-CO"/>
              </w:rPr>
              <w:t xml:space="preserve">Tiempo de entrega destino y devolución de </w:t>
            </w:r>
            <w:proofErr w:type="spellStart"/>
            <w:r w:rsidRPr="00894AA5">
              <w:rPr>
                <w:rFonts w:ascii="Century Gothic" w:eastAsia="Times New Roman" w:hAnsi="Century Gothic" w:cs="Calibri"/>
                <w:color w:val="000000"/>
                <w:sz w:val="16"/>
                <w:szCs w:val="16"/>
                <w:lang w:eastAsia="es-CO"/>
              </w:rPr>
              <w:t>cartaporte</w:t>
            </w:r>
            <w:proofErr w:type="spellEnd"/>
            <w:r w:rsidRPr="00894AA5">
              <w:rPr>
                <w:rFonts w:ascii="Century Gothic" w:eastAsia="Times New Roman" w:hAnsi="Century Gothic" w:cs="Calibri"/>
                <w:color w:val="000000"/>
                <w:sz w:val="16"/>
                <w:szCs w:val="16"/>
                <w:lang w:eastAsia="es-CO"/>
              </w:rPr>
              <w:t xml:space="preserve"> (Cuando aplique)</w:t>
            </w:r>
          </w:p>
        </w:tc>
        <w:tc>
          <w:tcPr>
            <w:tcW w:w="1134" w:type="dxa"/>
            <w:tcBorders>
              <w:top w:val="nil"/>
              <w:left w:val="nil"/>
              <w:bottom w:val="single" w:sz="8" w:space="0" w:color="auto"/>
              <w:right w:val="single" w:sz="8" w:space="0" w:color="auto"/>
            </w:tcBorders>
            <w:shd w:val="clear" w:color="auto" w:fill="auto"/>
            <w:noWrap/>
            <w:vAlign w:val="center"/>
            <w:hideMark/>
          </w:tcPr>
          <w:p w14:paraId="2E00C9E5" w14:textId="77777777" w:rsidR="00752340" w:rsidRPr="00894AA5" w:rsidRDefault="00752340" w:rsidP="000C72F5">
            <w:pPr>
              <w:jc w:val="both"/>
              <w:rPr>
                <w:rFonts w:ascii="Century Gothic" w:eastAsia="Times New Roman" w:hAnsi="Century Gothic" w:cs="Calibri"/>
                <w:color w:val="000000"/>
                <w:sz w:val="16"/>
                <w:szCs w:val="16"/>
                <w:lang w:eastAsia="es-CO"/>
              </w:rPr>
            </w:pPr>
            <w:r w:rsidRPr="00894AA5">
              <w:rPr>
                <w:rFonts w:ascii="Century Gothic" w:eastAsia="Times New Roman" w:hAnsi="Century Gothic" w:cs="Calibri"/>
                <w:color w:val="000000"/>
                <w:sz w:val="16"/>
                <w:szCs w:val="16"/>
                <w:lang w:eastAsia="es-CO"/>
              </w:rPr>
              <w:t>Promedio envió s mensuales</w:t>
            </w:r>
          </w:p>
        </w:tc>
        <w:tc>
          <w:tcPr>
            <w:tcW w:w="850" w:type="dxa"/>
            <w:tcBorders>
              <w:top w:val="nil"/>
              <w:left w:val="nil"/>
              <w:bottom w:val="single" w:sz="8" w:space="0" w:color="auto"/>
              <w:right w:val="single" w:sz="8" w:space="0" w:color="auto"/>
            </w:tcBorders>
            <w:shd w:val="clear" w:color="auto" w:fill="auto"/>
            <w:noWrap/>
            <w:vAlign w:val="center"/>
            <w:hideMark/>
          </w:tcPr>
          <w:p w14:paraId="6F4E1521" w14:textId="77777777" w:rsidR="00752340" w:rsidRPr="00894AA5" w:rsidRDefault="00752340" w:rsidP="000C72F5">
            <w:pPr>
              <w:jc w:val="both"/>
              <w:rPr>
                <w:rFonts w:ascii="Century Gothic" w:eastAsia="Times New Roman" w:hAnsi="Century Gothic" w:cs="Calibri"/>
                <w:color w:val="000000"/>
                <w:sz w:val="16"/>
                <w:szCs w:val="16"/>
                <w:lang w:eastAsia="es-CO"/>
              </w:rPr>
            </w:pPr>
            <w:r w:rsidRPr="00894AA5">
              <w:rPr>
                <w:rFonts w:ascii="Century Gothic" w:eastAsia="Times New Roman" w:hAnsi="Century Gothic" w:cs="Calibri"/>
                <w:color w:val="000000"/>
                <w:sz w:val="16"/>
                <w:szCs w:val="16"/>
                <w:lang w:eastAsia="es-CO"/>
              </w:rPr>
              <w:t>Valor de 1 a 5 kilos</w:t>
            </w:r>
          </w:p>
        </w:tc>
        <w:tc>
          <w:tcPr>
            <w:tcW w:w="992" w:type="dxa"/>
            <w:tcBorders>
              <w:top w:val="nil"/>
              <w:left w:val="nil"/>
              <w:bottom w:val="single" w:sz="8" w:space="0" w:color="auto"/>
              <w:right w:val="single" w:sz="8" w:space="0" w:color="auto"/>
            </w:tcBorders>
            <w:shd w:val="clear" w:color="auto" w:fill="auto"/>
            <w:noWrap/>
            <w:vAlign w:val="center"/>
            <w:hideMark/>
          </w:tcPr>
          <w:p w14:paraId="218D8302" w14:textId="77777777" w:rsidR="00752340" w:rsidRPr="00894AA5" w:rsidRDefault="00752340" w:rsidP="000C72F5">
            <w:pPr>
              <w:jc w:val="both"/>
              <w:rPr>
                <w:rFonts w:ascii="Century Gothic" w:eastAsia="Times New Roman" w:hAnsi="Century Gothic" w:cs="Calibri"/>
                <w:color w:val="000000"/>
                <w:sz w:val="16"/>
                <w:szCs w:val="16"/>
                <w:lang w:eastAsia="es-CO"/>
              </w:rPr>
            </w:pPr>
            <w:r w:rsidRPr="00894AA5">
              <w:rPr>
                <w:rFonts w:ascii="Century Gothic" w:eastAsia="Times New Roman" w:hAnsi="Century Gothic" w:cs="Calibri"/>
                <w:color w:val="000000"/>
                <w:sz w:val="16"/>
                <w:szCs w:val="16"/>
                <w:lang w:eastAsia="es-CO"/>
              </w:rPr>
              <w:t>Valor Kilo Adicional</w:t>
            </w:r>
          </w:p>
        </w:tc>
        <w:tc>
          <w:tcPr>
            <w:tcW w:w="1418" w:type="dxa"/>
            <w:tcBorders>
              <w:top w:val="nil"/>
              <w:left w:val="nil"/>
              <w:bottom w:val="single" w:sz="8" w:space="0" w:color="auto"/>
              <w:right w:val="single" w:sz="8" w:space="0" w:color="auto"/>
            </w:tcBorders>
            <w:shd w:val="clear" w:color="auto" w:fill="auto"/>
            <w:noWrap/>
            <w:vAlign w:val="center"/>
            <w:hideMark/>
          </w:tcPr>
          <w:p w14:paraId="4CE7AC7B" w14:textId="77777777" w:rsidR="00752340" w:rsidRPr="00894AA5" w:rsidRDefault="00752340" w:rsidP="000C72F5">
            <w:pPr>
              <w:jc w:val="both"/>
              <w:rPr>
                <w:rFonts w:ascii="Century Gothic" w:eastAsia="Times New Roman" w:hAnsi="Century Gothic" w:cs="Calibri"/>
                <w:color w:val="000000"/>
                <w:sz w:val="16"/>
                <w:szCs w:val="16"/>
                <w:lang w:eastAsia="es-CO"/>
              </w:rPr>
            </w:pPr>
            <w:r w:rsidRPr="00894AA5">
              <w:rPr>
                <w:rFonts w:ascii="Century Gothic" w:eastAsia="Times New Roman" w:hAnsi="Century Gothic" w:cs="Calibri"/>
                <w:color w:val="000000"/>
                <w:sz w:val="16"/>
                <w:szCs w:val="16"/>
                <w:lang w:eastAsia="es-CO"/>
              </w:rPr>
              <w:t>valor total</w:t>
            </w:r>
          </w:p>
        </w:tc>
      </w:tr>
      <w:tr w:rsidR="00752340" w:rsidRPr="00894AA5" w14:paraId="7A21A03C" w14:textId="77777777" w:rsidTr="000C72F5">
        <w:trPr>
          <w:trHeight w:val="495"/>
        </w:trPr>
        <w:tc>
          <w:tcPr>
            <w:tcW w:w="1164" w:type="dxa"/>
            <w:tcBorders>
              <w:top w:val="nil"/>
              <w:left w:val="single" w:sz="8" w:space="0" w:color="auto"/>
              <w:bottom w:val="single" w:sz="8" w:space="0" w:color="auto"/>
              <w:right w:val="single" w:sz="8" w:space="0" w:color="auto"/>
            </w:tcBorders>
            <w:shd w:val="clear" w:color="auto" w:fill="auto"/>
            <w:vAlign w:val="center"/>
            <w:hideMark/>
          </w:tcPr>
          <w:p w14:paraId="5C3521A6" w14:textId="77777777" w:rsidR="00752340" w:rsidRPr="00894AA5" w:rsidRDefault="00752340" w:rsidP="000C72F5">
            <w:pPr>
              <w:jc w:val="both"/>
              <w:rPr>
                <w:rFonts w:ascii="Century Gothic" w:eastAsia="Times New Roman" w:hAnsi="Century Gothic" w:cs="Calibri"/>
                <w:b/>
                <w:bCs/>
                <w:i/>
                <w:iCs/>
                <w:color w:val="000000"/>
                <w:sz w:val="16"/>
                <w:szCs w:val="16"/>
                <w:lang w:eastAsia="es-CO"/>
              </w:rPr>
            </w:pPr>
            <w:r w:rsidRPr="00894AA5">
              <w:rPr>
                <w:rFonts w:ascii="Century Gothic" w:eastAsia="Times New Roman" w:hAnsi="Century Gothic" w:cs="Calibri"/>
                <w:b/>
                <w:bCs/>
                <w:i/>
                <w:iCs/>
                <w:color w:val="000000"/>
                <w:sz w:val="16"/>
                <w:szCs w:val="16"/>
                <w:lang w:eastAsia="es-CO"/>
              </w:rPr>
              <w:t>URBANO</w:t>
            </w:r>
          </w:p>
        </w:tc>
        <w:tc>
          <w:tcPr>
            <w:tcW w:w="1701" w:type="dxa"/>
            <w:tcBorders>
              <w:top w:val="nil"/>
              <w:left w:val="nil"/>
              <w:bottom w:val="single" w:sz="8" w:space="0" w:color="auto"/>
              <w:right w:val="single" w:sz="8" w:space="0" w:color="auto"/>
            </w:tcBorders>
            <w:shd w:val="clear" w:color="auto" w:fill="auto"/>
            <w:noWrap/>
            <w:vAlign w:val="center"/>
            <w:hideMark/>
          </w:tcPr>
          <w:p w14:paraId="7D58C946" w14:textId="77777777" w:rsidR="00752340" w:rsidRPr="00894AA5" w:rsidRDefault="00752340" w:rsidP="000C72F5">
            <w:pPr>
              <w:jc w:val="both"/>
              <w:rPr>
                <w:rFonts w:ascii="Century Gothic" w:eastAsia="Times New Roman" w:hAnsi="Century Gothic" w:cs="Calibri"/>
                <w:color w:val="000000"/>
                <w:sz w:val="16"/>
                <w:szCs w:val="16"/>
                <w:lang w:eastAsia="es-CO"/>
              </w:rPr>
            </w:pPr>
            <w:r w:rsidRPr="00894AA5">
              <w:rPr>
                <w:rFonts w:ascii="Century Gothic" w:eastAsia="Times New Roman" w:hAnsi="Century Gothic" w:cs="Calibri"/>
                <w:color w:val="000000"/>
                <w:sz w:val="16"/>
                <w:szCs w:val="16"/>
                <w:lang w:eastAsia="es-CO"/>
              </w:rPr>
              <w:t>Medellín y área Metropolitana</w:t>
            </w:r>
          </w:p>
        </w:tc>
        <w:tc>
          <w:tcPr>
            <w:tcW w:w="2127" w:type="dxa"/>
            <w:tcBorders>
              <w:top w:val="nil"/>
              <w:left w:val="nil"/>
              <w:bottom w:val="single" w:sz="8" w:space="0" w:color="auto"/>
              <w:right w:val="single" w:sz="8" w:space="0" w:color="auto"/>
            </w:tcBorders>
            <w:shd w:val="clear" w:color="auto" w:fill="auto"/>
            <w:noWrap/>
            <w:vAlign w:val="center"/>
            <w:hideMark/>
          </w:tcPr>
          <w:p w14:paraId="522E78D1" w14:textId="77777777" w:rsidR="00752340" w:rsidRPr="00894AA5" w:rsidRDefault="00752340" w:rsidP="000C72F5">
            <w:pPr>
              <w:jc w:val="both"/>
              <w:rPr>
                <w:rFonts w:ascii="Century Gothic" w:eastAsia="Times New Roman" w:hAnsi="Century Gothic" w:cs="Calibri"/>
                <w:color w:val="000000"/>
                <w:sz w:val="16"/>
                <w:szCs w:val="16"/>
                <w:lang w:eastAsia="es-CO"/>
              </w:rPr>
            </w:pPr>
            <w:r w:rsidRPr="00894AA5">
              <w:rPr>
                <w:rFonts w:ascii="Century Gothic" w:eastAsia="Times New Roman" w:hAnsi="Century Gothic" w:cs="Calibri"/>
                <w:color w:val="000000"/>
                <w:sz w:val="16"/>
                <w:szCs w:val="16"/>
                <w:lang w:eastAsia="es-CO"/>
              </w:rPr>
              <w:t>3 días hábiles con disponibilidad de consulta en la plataforma WEB.</w:t>
            </w:r>
          </w:p>
        </w:tc>
        <w:tc>
          <w:tcPr>
            <w:tcW w:w="1134" w:type="dxa"/>
            <w:tcBorders>
              <w:top w:val="nil"/>
              <w:left w:val="nil"/>
              <w:bottom w:val="single" w:sz="8" w:space="0" w:color="auto"/>
              <w:right w:val="single" w:sz="8" w:space="0" w:color="auto"/>
            </w:tcBorders>
            <w:shd w:val="clear" w:color="auto" w:fill="auto"/>
            <w:noWrap/>
            <w:vAlign w:val="center"/>
            <w:hideMark/>
          </w:tcPr>
          <w:p w14:paraId="5BDDC377" w14:textId="77777777" w:rsidR="00752340" w:rsidRPr="00894AA5" w:rsidRDefault="00752340" w:rsidP="000C72F5">
            <w:pPr>
              <w:jc w:val="both"/>
              <w:rPr>
                <w:rFonts w:ascii="Century Gothic" w:eastAsia="Times New Roman" w:hAnsi="Century Gothic" w:cs="Calibri"/>
                <w:color w:val="000000"/>
                <w:sz w:val="16"/>
                <w:szCs w:val="16"/>
                <w:lang w:eastAsia="es-CO"/>
              </w:rPr>
            </w:pPr>
            <w:r w:rsidRPr="00894AA5">
              <w:rPr>
                <w:rFonts w:ascii="Century Gothic" w:eastAsia="Times New Roman" w:hAnsi="Century Gothic" w:cs="Calibri"/>
                <w:color w:val="000000"/>
                <w:sz w:val="16"/>
                <w:szCs w:val="16"/>
                <w:lang w:eastAsia="es-CO"/>
              </w:rPr>
              <w:t>10</w:t>
            </w:r>
          </w:p>
        </w:tc>
        <w:tc>
          <w:tcPr>
            <w:tcW w:w="850" w:type="dxa"/>
            <w:tcBorders>
              <w:top w:val="nil"/>
              <w:left w:val="nil"/>
              <w:bottom w:val="single" w:sz="8" w:space="0" w:color="auto"/>
              <w:right w:val="single" w:sz="8" w:space="0" w:color="auto"/>
            </w:tcBorders>
            <w:shd w:val="clear" w:color="auto" w:fill="auto"/>
            <w:noWrap/>
            <w:vAlign w:val="center"/>
          </w:tcPr>
          <w:p w14:paraId="65A08864" w14:textId="77777777" w:rsidR="00752340" w:rsidRPr="00894AA5" w:rsidRDefault="00752340" w:rsidP="000C72F5">
            <w:pPr>
              <w:jc w:val="both"/>
              <w:rPr>
                <w:rFonts w:ascii="Century Gothic" w:eastAsia="Times New Roman" w:hAnsi="Century Gothic" w:cs="Calibri"/>
                <w:color w:val="000000"/>
                <w:sz w:val="16"/>
                <w:szCs w:val="16"/>
                <w:lang w:eastAsia="es-CO"/>
              </w:rPr>
            </w:pPr>
          </w:p>
        </w:tc>
        <w:tc>
          <w:tcPr>
            <w:tcW w:w="992" w:type="dxa"/>
            <w:tcBorders>
              <w:top w:val="nil"/>
              <w:left w:val="nil"/>
              <w:bottom w:val="single" w:sz="8" w:space="0" w:color="auto"/>
              <w:right w:val="single" w:sz="8" w:space="0" w:color="auto"/>
            </w:tcBorders>
            <w:shd w:val="clear" w:color="auto" w:fill="auto"/>
            <w:noWrap/>
            <w:vAlign w:val="center"/>
          </w:tcPr>
          <w:p w14:paraId="5A9D4E33" w14:textId="77777777" w:rsidR="00752340" w:rsidRPr="00894AA5" w:rsidRDefault="00752340" w:rsidP="000C72F5">
            <w:pPr>
              <w:jc w:val="both"/>
              <w:rPr>
                <w:rFonts w:ascii="Century Gothic" w:eastAsia="Times New Roman" w:hAnsi="Century Gothic" w:cs="Calibri"/>
                <w:color w:val="000000"/>
                <w:sz w:val="16"/>
                <w:szCs w:val="16"/>
                <w:lang w:eastAsia="es-CO"/>
              </w:rPr>
            </w:pPr>
          </w:p>
        </w:tc>
        <w:tc>
          <w:tcPr>
            <w:tcW w:w="1418" w:type="dxa"/>
            <w:tcBorders>
              <w:top w:val="nil"/>
              <w:left w:val="nil"/>
              <w:bottom w:val="single" w:sz="8" w:space="0" w:color="auto"/>
              <w:right w:val="single" w:sz="8" w:space="0" w:color="auto"/>
            </w:tcBorders>
            <w:shd w:val="clear" w:color="auto" w:fill="auto"/>
            <w:noWrap/>
            <w:vAlign w:val="center"/>
          </w:tcPr>
          <w:p w14:paraId="5FCDED9E" w14:textId="77777777" w:rsidR="00752340" w:rsidRPr="00894AA5" w:rsidRDefault="00752340" w:rsidP="000C72F5">
            <w:pPr>
              <w:jc w:val="both"/>
              <w:rPr>
                <w:rFonts w:ascii="Century Gothic" w:eastAsia="Times New Roman" w:hAnsi="Century Gothic" w:cs="Calibri"/>
                <w:color w:val="000000"/>
                <w:sz w:val="16"/>
                <w:szCs w:val="16"/>
                <w:lang w:eastAsia="es-CO"/>
              </w:rPr>
            </w:pPr>
          </w:p>
        </w:tc>
      </w:tr>
      <w:tr w:rsidR="00752340" w:rsidRPr="00894AA5" w14:paraId="79C72626" w14:textId="77777777" w:rsidTr="000C72F5">
        <w:trPr>
          <w:trHeight w:val="495"/>
        </w:trPr>
        <w:tc>
          <w:tcPr>
            <w:tcW w:w="1164" w:type="dxa"/>
            <w:tcBorders>
              <w:top w:val="nil"/>
              <w:left w:val="single" w:sz="8" w:space="0" w:color="auto"/>
              <w:bottom w:val="single" w:sz="8" w:space="0" w:color="auto"/>
              <w:right w:val="single" w:sz="8" w:space="0" w:color="auto"/>
            </w:tcBorders>
            <w:shd w:val="clear" w:color="auto" w:fill="auto"/>
            <w:vAlign w:val="center"/>
            <w:hideMark/>
          </w:tcPr>
          <w:p w14:paraId="770D15D4" w14:textId="77777777" w:rsidR="00752340" w:rsidRPr="00894AA5" w:rsidRDefault="00752340" w:rsidP="000C72F5">
            <w:pPr>
              <w:jc w:val="both"/>
              <w:rPr>
                <w:rFonts w:ascii="Century Gothic" w:eastAsia="Times New Roman" w:hAnsi="Century Gothic" w:cs="Calibri"/>
                <w:b/>
                <w:bCs/>
                <w:i/>
                <w:iCs/>
                <w:color w:val="000000"/>
                <w:sz w:val="16"/>
                <w:szCs w:val="16"/>
                <w:lang w:eastAsia="es-CO"/>
              </w:rPr>
            </w:pPr>
            <w:r w:rsidRPr="00894AA5">
              <w:rPr>
                <w:rFonts w:ascii="Century Gothic" w:eastAsia="Times New Roman" w:hAnsi="Century Gothic" w:cs="Calibri"/>
                <w:b/>
                <w:bCs/>
                <w:i/>
                <w:iCs/>
                <w:color w:val="000000"/>
                <w:sz w:val="16"/>
                <w:szCs w:val="16"/>
                <w:lang w:eastAsia="es-CO"/>
              </w:rPr>
              <w:t>REGIONAL</w:t>
            </w:r>
          </w:p>
        </w:tc>
        <w:tc>
          <w:tcPr>
            <w:tcW w:w="1701" w:type="dxa"/>
            <w:tcBorders>
              <w:top w:val="nil"/>
              <w:left w:val="nil"/>
              <w:bottom w:val="single" w:sz="8" w:space="0" w:color="auto"/>
              <w:right w:val="single" w:sz="8" w:space="0" w:color="auto"/>
            </w:tcBorders>
            <w:shd w:val="clear" w:color="auto" w:fill="auto"/>
            <w:noWrap/>
            <w:vAlign w:val="center"/>
            <w:hideMark/>
          </w:tcPr>
          <w:p w14:paraId="4C0B65EB" w14:textId="77777777" w:rsidR="00752340" w:rsidRPr="00894AA5" w:rsidRDefault="00752340" w:rsidP="000C72F5">
            <w:pPr>
              <w:jc w:val="both"/>
              <w:rPr>
                <w:rFonts w:ascii="Century Gothic" w:eastAsia="Times New Roman" w:hAnsi="Century Gothic" w:cs="Calibri"/>
                <w:color w:val="000000"/>
                <w:sz w:val="16"/>
                <w:szCs w:val="16"/>
                <w:lang w:eastAsia="es-CO"/>
              </w:rPr>
            </w:pPr>
            <w:r w:rsidRPr="00894AA5">
              <w:rPr>
                <w:rFonts w:ascii="Century Gothic" w:eastAsia="Times New Roman" w:hAnsi="Century Gothic" w:cs="Calibri"/>
                <w:color w:val="000000"/>
                <w:sz w:val="16"/>
                <w:szCs w:val="16"/>
                <w:lang w:eastAsia="es-CO"/>
              </w:rPr>
              <w:t>Departamento de Antioquia</w:t>
            </w:r>
          </w:p>
        </w:tc>
        <w:tc>
          <w:tcPr>
            <w:tcW w:w="2127" w:type="dxa"/>
            <w:tcBorders>
              <w:top w:val="nil"/>
              <w:left w:val="nil"/>
              <w:bottom w:val="single" w:sz="8" w:space="0" w:color="auto"/>
              <w:right w:val="single" w:sz="8" w:space="0" w:color="auto"/>
            </w:tcBorders>
            <w:shd w:val="clear" w:color="auto" w:fill="auto"/>
            <w:noWrap/>
            <w:vAlign w:val="center"/>
            <w:hideMark/>
          </w:tcPr>
          <w:p w14:paraId="6C51C49B" w14:textId="77777777" w:rsidR="00752340" w:rsidRPr="00894AA5" w:rsidRDefault="00752340" w:rsidP="000C72F5">
            <w:pPr>
              <w:jc w:val="both"/>
              <w:rPr>
                <w:rFonts w:ascii="Century Gothic" w:eastAsia="Times New Roman" w:hAnsi="Century Gothic" w:cs="Calibri"/>
                <w:color w:val="000000"/>
                <w:sz w:val="16"/>
                <w:szCs w:val="16"/>
                <w:lang w:eastAsia="es-CO"/>
              </w:rPr>
            </w:pPr>
            <w:r w:rsidRPr="00894AA5">
              <w:rPr>
                <w:rFonts w:ascii="Century Gothic" w:eastAsia="Times New Roman" w:hAnsi="Century Gothic" w:cs="Calibri"/>
                <w:color w:val="000000"/>
                <w:sz w:val="16"/>
                <w:szCs w:val="16"/>
                <w:lang w:eastAsia="es-CO"/>
              </w:rPr>
              <w:t>5 días hábiles con disponibilidad de consulta en la plataforma WEB.</w:t>
            </w:r>
          </w:p>
        </w:tc>
        <w:tc>
          <w:tcPr>
            <w:tcW w:w="1134" w:type="dxa"/>
            <w:tcBorders>
              <w:top w:val="nil"/>
              <w:left w:val="nil"/>
              <w:bottom w:val="single" w:sz="8" w:space="0" w:color="auto"/>
              <w:right w:val="single" w:sz="8" w:space="0" w:color="auto"/>
            </w:tcBorders>
            <w:shd w:val="clear" w:color="auto" w:fill="auto"/>
            <w:noWrap/>
            <w:vAlign w:val="center"/>
            <w:hideMark/>
          </w:tcPr>
          <w:p w14:paraId="17F05F27" w14:textId="77777777" w:rsidR="00752340" w:rsidRPr="00894AA5" w:rsidRDefault="00752340" w:rsidP="000C72F5">
            <w:pPr>
              <w:jc w:val="both"/>
              <w:rPr>
                <w:rFonts w:ascii="Century Gothic" w:eastAsia="Times New Roman" w:hAnsi="Century Gothic" w:cs="Calibri"/>
                <w:color w:val="000000"/>
                <w:sz w:val="16"/>
                <w:szCs w:val="16"/>
                <w:lang w:eastAsia="es-CO"/>
              </w:rPr>
            </w:pPr>
            <w:r w:rsidRPr="00894AA5">
              <w:rPr>
                <w:rFonts w:ascii="Century Gothic" w:eastAsia="Times New Roman" w:hAnsi="Century Gothic" w:cs="Calibri"/>
                <w:color w:val="000000"/>
                <w:sz w:val="16"/>
                <w:szCs w:val="16"/>
                <w:lang w:eastAsia="es-CO"/>
              </w:rPr>
              <w:t>8</w:t>
            </w:r>
          </w:p>
        </w:tc>
        <w:tc>
          <w:tcPr>
            <w:tcW w:w="850" w:type="dxa"/>
            <w:tcBorders>
              <w:top w:val="nil"/>
              <w:left w:val="nil"/>
              <w:bottom w:val="single" w:sz="8" w:space="0" w:color="auto"/>
              <w:right w:val="single" w:sz="8" w:space="0" w:color="auto"/>
            </w:tcBorders>
            <w:shd w:val="clear" w:color="auto" w:fill="auto"/>
            <w:noWrap/>
            <w:vAlign w:val="center"/>
          </w:tcPr>
          <w:p w14:paraId="7B7F23EC" w14:textId="77777777" w:rsidR="00752340" w:rsidRPr="00894AA5" w:rsidRDefault="00752340" w:rsidP="000C72F5">
            <w:pPr>
              <w:jc w:val="both"/>
              <w:rPr>
                <w:rFonts w:ascii="Century Gothic" w:eastAsia="Times New Roman" w:hAnsi="Century Gothic" w:cs="Calibri"/>
                <w:color w:val="000000"/>
                <w:sz w:val="16"/>
                <w:szCs w:val="16"/>
                <w:lang w:eastAsia="es-CO"/>
              </w:rPr>
            </w:pPr>
          </w:p>
        </w:tc>
        <w:tc>
          <w:tcPr>
            <w:tcW w:w="992" w:type="dxa"/>
            <w:tcBorders>
              <w:top w:val="nil"/>
              <w:left w:val="nil"/>
              <w:bottom w:val="single" w:sz="8" w:space="0" w:color="auto"/>
              <w:right w:val="single" w:sz="8" w:space="0" w:color="auto"/>
            </w:tcBorders>
            <w:shd w:val="clear" w:color="auto" w:fill="auto"/>
            <w:noWrap/>
            <w:vAlign w:val="center"/>
          </w:tcPr>
          <w:p w14:paraId="5791FCE2" w14:textId="77777777" w:rsidR="00752340" w:rsidRPr="00894AA5" w:rsidRDefault="00752340" w:rsidP="000C72F5">
            <w:pPr>
              <w:jc w:val="both"/>
              <w:rPr>
                <w:rFonts w:ascii="Century Gothic" w:eastAsia="Times New Roman" w:hAnsi="Century Gothic" w:cs="Calibri"/>
                <w:color w:val="000000"/>
                <w:sz w:val="16"/>
                <w:szCs w:val="16"/>
                <w:lang w:eastAsia="es-CO"/>
              </w:rPr>
            </w:pPr>
          </w:p>
        </w:tc>
        <w:tc>
          <w:tcPr>
            <w:tcW w:w="1418" w:type="dxa"/>
            <w:tcBorders>
              <w:top w:val="nil"/>
              <w:left w:val="nil"/>
              <w:bottom w:val="single" w:sz="8" w:space="0" w:color="auto"/>
              <w:right w:val="single" w:sz="8" w:space="0" w:color="auto"/>
            </w:tcBorders>
            <w:shd w:val="clear" w:color="auto" w:fill="auto"/>
            <w:noWrap/>
            <w:vAlign w:val="center"/>
          </w:tcPr>
          <w:p w14:paraId="169F5687" w14:textId="77777777" w:rsidR="00752340" w:rsidRPr="00894AA5" w:rsidRDefault="00752340" w:rsidP="000C72F5">
            <w:pPr>
              <w:jc w:val="both"/>
              <w:rPr>
                <w:rFonts w:ascii="Century Gothic" w:eastAsia="Times New Roman" w:hAnsi="Century Gothic" w:cs="Calibri"/>
                <w:color w:val="000000"/>
                <w:sz w:val="16"/>
                <w:szCs w:val="16"/>
                <w:lang w:eastAsia="es-CO"/>
              </w:rPr>
            </w:pPr>
          </w:p>
        </w:tc>
      </w:tr>
      <w:tr w:rsidR="00752340" w:rsidRPr="00894AA5" w14:paraId="0B576F69" w14:textId="77777777" w:rsidTr="000C72F5">
        <w:trPr>
          <w:trHeight w:val="495"/>
        </w:trPr>
        <w:tc>
          <w:tcPr>
            <w:tcW w:w="1164" w:type="dxa"/>
            <w:tcBorders>
              <w:top w:val="nil"/>
              <w:left w:val="single" w:sz="8" w:space="0" w:color="auto"/>
              <w:bottom w:val="single" w:sz="8" w:space="0" w:color="auto"/>
              <w:right w:val="single" w:sz="8" w:space="0" w:color="auto"/>
            </w:tcBorders>
            <w:shd w:val="clear" w:color="auto" w:fill="auto"/>
            <w:vAlign w:val="center"/>
            <w:hideMark/>
          </w:tcPr>
          <w:p w14:paraId="680F66FB" w14:textId="77777777" w:rsidR="00752340" w:rsidRPr="00894AA5" w:rsidRDefault="00752340" w:rsidP="000C72F5">
            <w:pPr>
              <w:jc w:val="both"/>
              <w:rPr>
                <w:rFonts w:ascii="Century Gothic" w:eastAsia="Times New Roman" w:hAnsi="Century Gothic" w:cs="Calibri"/>
                <w:b/>
                <w:bCs/>
                <w:i/>
                <w:iCs/>
                <w:color w:val="000000"/>
                <w:sz w:val="16"/>
                <w:szCs w:val="16"/>
                <w:lang w:eastAsia="es-CO"/>
              </w:rPr>
            </w:pPr>
            <w:r w:rsidRPr="00894AA5">
              <w:rPr>
                <w:rFonts w:ascii="Century Gothic" w:eastAsia="Times New Roman" w:hAnsi="Century Gothic" w:cs="Calibri"/>
                <w:b/>
                <w:bCs/>
                <w:i/>
                <w:iCs/>
                <w:color w:val="000000"/>
                <w:sz w:val="16"/>
                <w:szCs w:val="16"/>
                <w:lang w:eastAsia="es-CO"/>
              </w:rPr>
              <w:t>ESPECIAL</w:t>
            </w:r>
          </w:p>
        </w:tc>
        <w:tc>
          <w:tcPr>
            <w:tcW w:w="1701" w:type="dxa"/>
            <w:tcBorders>
              <w:top w:val="nil"/>
              <w:left w:val="nil"/>
              <w:bottom w:val="single" w:sz="8" w:space="0" w:color="auto"/>
              <w:right w:val="single" w:sz="8" w:space="0" w:color="auto"/>
            </w:tcBorders>
            <w:shd w:val="clear" w:color="auto" w:fill="auto"/>
            <w:noWrap/>
            <w:vAlign w:val="center"/>
            <w:hideMark/>
          </w:tcPr>
          <w:p w14:paraId="31EE89AB" w14:textId="77777777" w:rsidR="00752340" w:rsidRPr="00894AA5" w:rsidRDefault="00752340" w:rsidP="000C72F5">
            <w:pPr>
              <w:jc w:val="both"/>
              <w:rPr>
                <w:rFonts w:ascii="Century Gothic" w:eastAsia="Times New Roman" w:hAnsi="Century Gothic" w:cs="Calibri"/>
                <w:color w:val="000000"/>
                <w:sz w:val="16"/>
                <w:szCs w:val="16"/>
                <w:lang w:eastAsia="es-CO"/>
              </w:rPr>
            </w:pPr>
            <w:r w:rsidRPr="00894AA5">
              <w:rPr>
                <w:rFonts w:ascii="Century Gothic" w:eastAsia="Times New Roman" w:hAnsi="Century Gothic" w:cs="Calibri"/>
                <w:color w:val="000000"/>
                <w:sz w:val="16"/>
                <w:szCs w:val="16"/>
                <w:lang w:eastAsia="es-CO"/>
              </w:rPr>
              <w:t>Zonas de difícil acceso</w:t>
            </w:r>
          </w:p>
        </w:tc>
        <w:tc>
          <w:tcPr>
            <w:tcW w:w="2127" w:type="dxa"/>
            <w:tcBorders>
              <w:top w:val="nil"/>
              <w:left w:val="nil"/>
              <w:bottom w:val="single" w:sz="8" w:space="0" w:color="auto"/>
              <w:right w:val="single" w:sz="8" w:space="0" w:color="auto"/>
            </w:tcBorders>
            <w:shd w:val="clear" w:color="auto" w:fill="auto"/>
            <w:noWrap/>
            <w:vAlign w:val="center"/>
            <w:hideMark/>
          </w:tcPr>
          <w:p w14:paraId="272440D6" w14:textId="77777777" w:rsidR="00752340" w:rsidRPr="00894AA5" w:rsidRDefault="00752340" w:rsidP="000C72F5">
            <w:pPr>
              <w:jc w:val="both"/>
              <w:rPr>
                <w:rFonts w:ascii="Century Gothic" w:eastAsia="Times New Roman" w:hAnsi="Century Gothic" w:cs="Calibri"/>
                <w:color w:val="000000"/>
                <w:sz w:val="16"/>
                <w:szCs w:val="16"/>
                <w:lang w:eastAsia="es-CO"/>
              </w:rPr>
            </w:pPr>
            <w:r w:rsidRPr="00894AA5">
              <w:rPr>
                <w:rFonts w:ascii="Century Gothic" w:eastAsia="Times New Roman" w:hAnsi="Century Gothic" w:cs="Calibri"/>
                <w:color w:val="000000"/>
                <w:sz w:val="16"/>
                <w:szCs w:val="16"/>
                <w:lang w:eastAsia="es-CO"/>
              </w:rPr>
              <w:t>8 días hábiles con disponibilidad de consulta en la plataforma WEB.</w:t>
            </w:r>
          </w:p>
        </w:tc>
        <w:tc>
          <w:tcPr>
            <w:tcW w:w="1134" w:type="dxa"/>
            <w:tcBorders>
              <w:top w:val="nil"/>
              <w:left w:val="nil"/>
              <w:bottom w:val="single" w:sz="8" w:space="0" w:color="auto"/>
              <w:right w:val="single" w:sz="8" w:space="0" w:color="auto"/>
            </w:tcBorders>
            <w:shd w:val="clear" w:color="auto" w:fill="auto"/>
            <w:noWrap/>
            <w:vAlign w:val="center"/>
            <w:hideMark/>
          </w:tcPr>
          <w:p w14:paraId="34D811CF" w14:textId="77777777" w:rsidR="00752340" w:rsidRPr="00894AA5" w:rsidRDefault="00752340" w:rsidP="000C72F5">
            <w:pPr>
              <w:jc w:val="both"/>
              <w:rPr>
                <w:rFonts w:ascii="Century Gothic" w:eastAsia="Times New Roman" w:hAnsi="Century Gothic" w:cs="Calibri"/>
                <w:color w:val="000000"/>
                <w:sz w:val="16"/>
                <w:szCs w:val="16"/>
                <w:lang w:eastAsia="es-CO"/>
              </w:rPr>
            </w:pPr>
            <w:r w:rsidRPr="00894AA5">
              <w:rPr>
                <w:rFonts w:ascii="Century Gothic" w:eastAsia="Times New Roman" w:hAnsi="Century Gothic" w:cs="Calibri"/>
                <w:color w:val="000000"/>
                <w:sz w:val="16"/>
                <w:szCs w:val="16"/>
                <w:lang w:eastAsia="es-CO"/>
              </w:rPr>
              <w:t>4</w:t>
            </w:r>
          </w:p>
        </w:tc>
        <w:tc>
          <w:tcPr>
            <w:tcW w:w="850" w:type="dxa"/>
            <w:tcBorders>
              <w:top w:val="nil"/>
              <w:left w:val="nil"/>
              <w:bottom w:val="single" w:sz="8" w:space="0" w:color="auto"/>
              <w:right w:val="single" w:sz="8" w:space="0" w:color="auto"/>
            </w:tcBorders>
            <w:shd w:val="clear" w:color="auto" w:fill="auto"/>
            <w:noWrap/>
            <w:vAlign w:val="center"/>
          </w:tcPr>
          <w:p w14:paraId="602FF14A" w14:textId="77777777" w:rsidR="00752340" w:rsidRPr="00894AA5" w:rsidRDefault="00752340" w:rsidP="000C72F5">
            <w:pPr>
              <w:jc w:val="both"/>
              <w:rPr>
                <w:rFonts w:ascii="Century Gothic" w:eastAsia="Times New Roman" w:hAnsi="Century Gothic" w:cs="Calibri"/>
                <w:color w:val="000000"/>
                <w:sz w:val="16"/>
                <w:szCs w:val="16"/>
                <w:lang w:eastAsia="es-CO"/>
              </w:rPr>
            </w:pPr>
          </w:p>
        </w:tc>
        <w:tc>
          <w:tcPr>
            <w:tcW w:w="992" w:type="dxa"/>
            <w:tcBorders>
              <w:top w:val="nil"/>
              <w:left w:val="nil"/>
              <w:bottom w:val="single" w:sz="8" w:space="0" w:color="auto"/>
              <w:right w:val="single" w:sz="8" w:space="0" w:color="auto"/>
            </w:tcBorders>
            <w:shd w:val="clear" w:color="auto" w:fill="auto"/>
            <w:noWrap/>
            <w:vAlign w:val="center"/>
          </w:tcPr>
          <w:p w14:paraId="2A487B7A" w14:textId="77777777" w:rsidR="00752340" w:rsidRPr="00894AA5" w:rsidRDefault="00752340" w:rsidP="000C72F5">
            <w:pPr>
              <w:jc w:val="both"/>
              <w:rPr>
                <w:rFonts w:ascii="Century Gothic" w:eastAsia="Times New Roman" w:hAnsi="Century Gothic" w:cs="Calibri"/>
                <w:color w:val="000000"/>
                <w:sz w:val="16"/>
                <w:szCs w:val="16"/>
                <w:lang w:eastAsia="es-CO"/>
              </w:rPr>
            </w:pPr>
          </w:p>
        </w:tc>
        <w:tc>
          <w:tcPr>
            <w:tcW w:w="1418" w:type="dxa"/>
            <w:tcBorders>
              <w:top w:val="nil"/>
              <w:left w:val="nil"/>
              <w:bottom w:val="single" w:sz="8" w:space="0" w:color="auto"/>
              <w:right w:val="single" w:sz="8" w:space="0" w:color="auto"/>
            </w:tcBorders>
            <w:shd w:val="clear" w:color="auto" w:fill="auto"/>
            <w:noWrap/>
            <w:vAlign w:val="center"/>
          </w:tcPr>
          <w:p w14:paraId="39B5B7C2" w14:textId="77777777" w:rsidR="00752340" w:rsidRPr="00894AA5" w:rsidRDefault="00752340" w:rsidP="000C72F5">
            <w:pPr>
              <w:jc w:val="both"/>
              <w:rPr>
                <w:rFonts w:ascii="Century Gothic" w:eastAsia="Times New Roman" w:hAnsi="Century Gothic" w:cs="Calibri"/>
                <w:color w:val="000000"/>
                <w:sz w:val="16"/>
                <w:szCs w:val="16"/>
                <w:lang w:eastAsia="es-CO"/>
              </w:rPr>
            </w:pPr>
          </w:p>
        </w:tc>
      </w:tr>
      <w:tr w:rsidR="00752340" w:rsidRPr="00894AA5" w14:paraId="50890888" w14:textId="77777777" w:rsidTr="000C72F5">
        <w:trPr>
          <w:trHeight w:val="495"/>
        </w:trPr>
        <w:tc>
          <w:tcPr>
            <w:tcW w:w="1164" w:type="dxa"/>
            <w:tcBorders>
              <w:top w:val="nil"/>
              <w:left w:val="single" w:sz="8" w:space="0" w:color="auto"/>
              <w:bottom w:val="single" w:sz="8" w:space="0" w:color="auto"/>
              <w:right w:val="single" w:sz="8" w:space="0" w:color="auto"/>
            </w:tcBorders>
            <w:shd w:val="clear" w:color="auto" w:fill="auto"/>
            <w:vAlign w:val="center"/>
            <w:hideMark/>
          </w:tcPr>
          <w:p w14:paraId="3459D222" w14:textId="77777777" w:rsidR="00752340" w:rsidRPr="00894AA5" w:rsidRDefault="00752340" w:rsidP="000C72F5">
            <w:pPr>
              <w:jc w:val="both"/>
              <w:rPr>
                <w:rFonts w:ascii="Century Gothic" w:eastAsia="Times New Roman" w:hAnsi="Century Gothic" w:cs="Calibri"/>
                <w:b/>
                <w:bCs/>
                <w:i/>
                <w:iCs/>
                <w:color w:val="000000"/>
                <w:sz w:val="16"/>
                <w:szCs w:val="16"/>
                <w:lang w:eastAsia="es-CO"/>
              </w:rPr>
            </w:pPr>
            <w:r w:rsidRPr="00894AA5">
              <w:rPr>
                <w:rFonts w:ascii="Century Gothic" w:eastAsia="Times New Roman" w:hAnsi="Century Gothic" w:cs="Calibri"/>
                <w:b/>
                <w:bCs/>
                <w:i/>
                <w:iCs/>
                <w:color w:val="000000"/>
                <w:sz w:val="16"/>
                <w:szCs w:val="16"/>
                <w:lang w:eastAsia="es-CO"/>
              </w:rPr>
              <w:t>NACIONAL</w:t>
            </w:r>
          </w:p>
        </w:tc>
        <w:tc>
          <w:tcPr>
            <w:tcW w:w="1701" w:type="dxa"/>
            <w:tcBorders>
              <w:top w:val="nil"/>
              <w:left w:val="nil"/>
              <w:bottom w:val="single" w:sz="8" w:space="0" w:color="auto"/>
              <w:right w:val="single" w:sz="8" w:space="0" w:color="auto"/>
            </w:tcBorders>
            <w:shd w:val="clear" w:color="auto" w:fill="auto"/>
            <w:noWrap/>
            <w:vAlign w:val="center"/>
            <w:hideMark/>
          </w:tcPr>
          <w:p w14:paraId="74DF24A9" w14:textId="77777777" w:rsidR="00752340" w:rsidRPr="00894AA5" w:rsidRDefault="00752340" w:rsidP="000C72F5">
            <w:pPr>
              <w:jc w:val="both"/>
              <w:rPr>
                <w:rFonts w:ascii="Century Gothic" w:eastAsia="Times New Roman" w:hAnsi="Century Gothic" w:cs="Calibri"/>
                <w:color w:val="000000"/>
                <w:sz w:val="16"/>
                <w:szCs w:val="16"/>
                <w:lang w:eastAsia="es-CO"/>
              </w:rPr>
            </w:pPr>
            <w:r w:rsidRPr="00894AA5">
              <w:rPr>
                <w:rFonts w:ascii="Century Gothic" w:eastAsia="Times New Roman" w:hAnsi="Century Gothic" w:cs="Calibri"/>
                <w:color w:val="000000"/>
                <w:sz w:val="16"/>
                <w:szCs w:val="16"/>
                <w:lang w:eastAsia="es-CO"/>
              </w:rPr>
              <w:t>Todos los departamentos con sus capitales, Ciudades principales y municipios</w:t>
            </w:r>
          </w:p>
        </w:tc>
        <w:tc>
          <w:tcPr>
            <w:tcW w:w="2127" w:type="dxa"/>
            <w:tcBorders>
              <w:top w:val="nil"/>
              <w:left w:val="nil"/>
              <w:bottom w:val="single" w:sz="8" w:space="0" w:color="auto"/>
              <w:right w:val="single" w:sz="8" w:space="0" w:color="auto"/>
            </w:tcBorders>
            <w:shd w:val="clear" w:color="auto" w:fill="auto"/>
            <w:noWrap/>
            <w:vAlign w:val="center"/>
            <w:hideMark/>
          </w:tcPr>
          <w:p w14:paraId="2F8E5E15" w14:textId="77777777" w:rsidR="00752340" w:rsidRPr="00894AA5" w:rsidRDefault="00752340" w:rsidP="000C72F5">
            <w:pPr>
              <w:jc w:val="both"/>
              <w:rPr>
                <w:rFonts w:ascii="Century Gothic" w:eastAsia="Times New Roman" w:hAnsi="Century Gothic" w:cs="Calibri"/>
                <w:color w:val="000000"/>
                <w:sz w:val="16"/>
                <w:szCs w:val="16"/>
                <w:lang w:eastAsia="es-CO"/>
              </w:rPr>
            </w:pPr>
            <w:r w:rsidRPr="00894AA5">
              <w:rPr>
                <w:rFonts w:ascii="Century Gothic" w:eastAsia="Times New Roman" w:hAnsi="Century Gothic" w:cs="Calibri"/>
                <w:color w:val="000000"/>
                <w:sz w:val="16"/>
                <w:szCs w:val="16"/>
                <w:lang w:eastAsia="es-CO"/>
              </w:rPr>
              <w:t xml:space="preserve">Para Bogotá 5 días hábiles máximo y demás destinos 10 días hábiles con disponibilidad de consulta en la plataforma WEB. </w:t>
            </w:r>
          </w:p>
        </w:tc>
        <w:tc>
          <w:tcPr>
            <w:tcW w:w="1134" w:type="dxa"/>
            <w:tcBorders>
              <w:top w:val="nil"/>
              <w:left w:val="nil"/>
              <w:bottom w:val="single" w:sz="8" w:space="0" w:color="auto"/>
              <w:right w:val="single" w:sz="8" w:space="0" w:color="auto"/>
            </w:tcBorders>
            <w:shd w:val="clear" w:color="auto" w:fill="auto"/>
            <w:noWrap/>
            <w:vAlign w:val="center"/>
            <w:hideMark/>
          </w:tcPr>
          <w:p w14:paraId="03BC1AAF" w14:textId="77777777" w:rsidR="00752340" w:rsidRPr="00894AA5" w:rsidRDefault="00752340" w:rsidP="000C72F5">
            <w:pPr>
              <w:jc w:val="both"/>
              <w:rPr>
                <w:rFonts w:ascii="Century Gothic" w:eastAsia="Times New Roman" w:hAnsi="Century Gothic" w:cs="Calibri"/>
                <w:color w:val="000000"/>
                <w:sz w:val="16"/>
                <w:szCs w:val="16"/>
                <w:lang w:eastAsia="es-CO"/>
              </w:rPr>
            </w:pPr>
            <w:r w:rsidRPr="00894AA5">
              <w:rPr>
                <w:rFonts w:ascii="Century Gothic" w:eastAsia="Times New Roman" w:hAnsi="Century Gothic" w:cs="Calibri"/>
                <w:color w:val="000000"/>
                <w:sz w:val="16"/>
                <w:szCs w:val="16"/>
                <w:lang w:eastAsia="es-CO"/>
              </w:rPr>
              <w:t>12</w:t>
            </w:r>
          </w:p>
        </w:tc>
        <w:tc>
          <w:tcPr>
            <w:tcW w:w="850" w:type="dxa"/>
            <w:tcBorders>
              <w:top w:val="nil"/>
              <w:left w:val="nil"/>
              <w:bottom w:val="single" w:sz="8" w:space="0" w:color="auto"/>
              <w:right w:val="single" w:sz="8" w:space="0" w:color="auto"/>
            </w:tcBorders>
            <w:shd w:val="clear" w:color="auto" w:fill="auto"/>
            <w:noWrap/>
            <w:vAlign w:val="center"/>
          </w:tcPr>
          <w:p w14:paraId="625850E3" w14:textId="77777777" w:rsidR="00752340" w:rsidRPr="00894AA5" w:rsidRDefault="00752340" w:rsidP="000C72F5">
            <w:pPr>
              <w:jc w:val="both"/>
              <w:rPr>
                <w:rFonts w:ascii="Century Gothic" w:eastAsia="Times New Roman" w:hAnsi="Century Gothic" w:cs="Calibri"/>
                <w:color w:val="000000"/>
                <w:sz w:val="16"/>
                <w:szCs w:val="16"/>
                <w:lang w:eastAsia="es-CO"/>
              </w:rPr>
            </w:pPr>
          </w:p>
        </w:tc>
        <w:tc>
          <w:tcPr>
            <w:tcW w:w="992" w:type="dxa"/>
            <w:tcBorders>
              <w:top w:val="nil"/>
              <w:left w:val="nil"/>
              <w:bottom w:val="single" w:sz="8" w:space="0" w:color="auto"/>
              <w:right w:val="single" w:sz="8" w:space="0" w:color="auto"/>
            </w:tcBorders>
            <w:shd w:val="clear" w:color="auto" w:fill="auto"/>
            <w:noWrap/>
            <w:vAlign w:val="center"/>
          </w:tcPr>
          <w:p w14:paraId="7123FFD6" w14:textId="77777777" w:rsidR="00752340" w:rsidRPr="00894AA5" w:rsidRDefault="00752340" w:rsidP="000C72F5">
            <w:pPr>
              <w:jc w:val="both"/>
              <w:rPr>
                <w:rFonts w:ascii="Century Gothic" w:eastAsia="Times New Roman" w:hAnsi="Century Gothic" w:cs="Calibri"/>
                <w:color w:val="000000"/>
                <w:sz w:val="16"/>
                <w:szCs w:val="16"/>
                <w:lang w:eastAsia="es-CO"/>
              </w:rPr>
            </w:pPr>
          </w:p>
        </w:tc>
        <w:tc>
          <w:tcPr>
            <w:tcW w:w="1418" w:type="dxa"/>
            <w:tcBorders>
              <w:top w:val="nil"/>
              <w:left w:val="nil"/>
              <w:bottom w:val="single" w:sz="8" w:space="0" w:color="auto"/>
              <w:right w:val="single" w:sz="8" w:space="0" w:color="auto"/>
            </w:tcBorders>
            <w:shd w:val="clear" w:color="auto" w:fill="auto"/>
            <w:noWrap/>
            <w:vAlign w:val="center"/>
          </w:tcPr>
          <w:p w14:paraId="0D1A99C0" w14:textId="77777777" w:rsidR="00752340" w:rsidRPr="00894AA5" w:rsidRDefault="00752340" w:rsidP="000C72F5">
            <w:pPr>
              <w:jc w:val="both"/>
              <w:rPr>
                <w:rFonts w:ascii="Century Gothic" w:eastAsia="Times New Roman" w:hAnsi="Century Gothic" w:cs="Calibri"/>
                <w:color w:val="000000"/>
                <w:sz w:val="16"/>
                <w:szCs w:val="16"/>
                <w:lang w:eastAsia="es-CO"/>
              </w:rPr>
            </w:pPr>
          </w:p>
        </w:tc>
      </w:tr>
      <w:tr w:rsidR="00752340" w:rsidRPr="00894AA5" w14:paraId="78257E48" w14:textId="77777777" w:rsidTr="000C72F5">
        <w:trPr>
          <w:trHeight w:val="315"/>
        </w:trPr>
        <w:tc>
          <w:tcPr>
            <w:tcW w:w="1164" w:type="dxa"/>
            <w:tcBorders>
              <w:top w:val="nil"/>
              <w:left w:val="single" w:sz="8" w:space="0" w:color="auto"/>
              <w:bottom w:val="single" w:sz="8" w:space="0" w:color="auto"/>
              <w:right w:val="single" w:sz="8" w:space="0" w:color="auto"/>
            </w:tcBorders>
            <w:shd w:val="clear" w:color="auto" w:fill="auto"/>
            <w:vAlign w:val="center"/>
            <w:hideMark/>
          </w:tcPr>
          <w:p w14:paraId="34192292" w14:textId="77777777" w:rsidR="00752340" w:rsidRPr="00894AA5" w:rsidRDefault="00752340" w:rsidP="000C72F5">
            <w:pPr>
              <w:jc w:val="both"/>
              <w:rPr>
                <w:rFonts w:ascii="Century Gothic" w:eastAsia="Times New Roman" w:hAnsi="Century Gothic" w:cs="Calibri"/>
                <w:b/>
                <w:bCs/>
                <w:i/>
                <w:iCs/>
                <w:color w:val="000000"/>
                <w:sz w:val="16"/>
                <w:szCs w:val="16"/>
                <w:lang w:eastAsia="es-CO"/>
              </w:rPr>
            </w:pPr>
            <w:r w:rsidRPr="00894AA5">
              <w:rPr>
                <w:rFonts w:ascii="Century Gothic" w:eastAsia="Times New Roman" w:hAnsi="Century Gothic" w:cs="Calibri"/>
                <w:b/>
                <w:bCs/>
                <w:i/>
                <w:iCs/>
                <w:color w:val="000000"/>
                <w:sz w:val="16"/>
                <w:szCs w:val="16"/>
                <w:lang w:eastAsia="es-CO"/>
              </w:rPr>
              <w:t> </w:t>
            </w:r>
          </w:p>
        </w:tc>
        <w:tc>
          <w:tcPr>
            <w:tcW w:w="1701" w:type="dxa"/>
            <w:tcBorders>
              <w:top w:val="nil"/>
              <w:left w:val="nil"/>
              <w:bottom w:val="single" w:sz="8" w:space="0" w:color="auto"/>
              <w:right w:val="single" w:sz="8" w:space="0" w:color="auto"/>
            </w:tcBorders>
            <w:shd w:val="clear" w:color="auto" w:fill="auto"/>
            <w:noWrap/>
            <w:vAlign w:val="bottom"/>
            <w:hideMark/>
          </w:tcPr>
          <w:p w14:paraId="43501AB9" w14:textId="77777777" w:rsidR="00752340" w:rsidRPr="00894AA5" w:rsidRDefault="00752340" w:rsidP="000C72F5">
            <w:pPr>
              <w:rPr>
                <w:rFonts w:ascii="Century Gothic" w:eastAsia="Times New Roman" w:hAnsi="Century Gothic" w:cs="Calibri"/>
                <w:color w:val="000000"/>
                <w:sz w:val="16"/>
                <w:szCs w:val="16"/>
                <w:lang w:eastAsia="es-CO"/>
              </w:rPr>
            </w:pPr>
            <w:r w:rsidRPr="00894AA5">
              <w:rPr>
                <w:rFonts w:ascii="Century Gothic" w:eastAsia="Times New Roman" w:hAnsi="Century Gothic" w:cs="Calibri"/>
                <w:color w:val="000000"/>
                <w:sz w:val="16"/>
                <w:szCs w:val="16"/>
                <w:lang w:eastAsia="es-CO"/>
              </w:rPr>
              <w:t> </w:t>
            </w:r>
          </w:p>
        </w:tc>
        <w:tc>
          <w:tcPr>
            <w:tcW w:w="2127" w:type="dxa"/>
            <w:tcBorders>
              <w:top w:val="nil"/>
              <w:left w:val="nil"/>
              <w:bottom w:val="single" w:sz="8" w:space="0" w:color="auto"/>
              <w:right w:val="single" w:sz="8" w:space="0" w:color="auto"/>
            </w:tcBorders>
            <w:shd w:val="clear" w:color="auto" w:fill="auto"/>
            <w:noWrap/>
            <w:vAlign w:val="bottom"/>
            <w:hideMark/>
          </w:tcPr>
          <w:p w14:paraId="731E0352" w14:textId="77777777" w:rsidR="00752340" w:rsidRPr="00894AA5" w:rsidRDefault="00752340" w:rsidP="000C72F5">
            <w:pPr>
              <w:rPr>
                <w:rFonts w:ascii="Century Gothic" w:eastAsia="Times New Roman" w:hAnsi="Century Gothic" w:cs="Calibri"/>
                <w:color w:val="000000"/>
                <w:sz w:val="16"/>
                <w:szCs w:val="16"/>
                <w:lang w:eastAsia="es-CO"/>
              </w:rPr>
            </w:pPr>
            <w:r w:rsidRPr="00894AA5">
              <w:rPr>
                <w:rFonts w:ascii="Century Gothic" w:eastAsia="Times New Roman" w:hAnsi="Century Gothic" w:cs="Calibri"/>
                <w:color w:val="000000"/>
                <w:sz w:val="16"/>
                <w:szCs w:val="16"/>
                <w:lang w:eastAsia="es-CO"/>
              </w:rPr>
              <w:t> </w:t>
            </w:r>
          </w:p>
        </w:tc>
        <w:tc>
          <w:tcPr>
            <w:tcW w:w="1134" w:type="dxa"/>
            <w:tcBorders>
              <w:top w:val="nil"/>
              <w:left w:val="nil"/>
              <w:bottom w:val="single" w:sz="8" w:space="0" w:color="auto"/>
              <w:right w:val="single" w:sz="8" w:space="0" w:color="auto"/>
            </w:tcBorders>
            <w:shd w:val="clear" w:color="auto" w:fill="auto"/>
            <w:noWrap/>
            <w:vAlign w:val="bottom"/>
            <w:hideMark/>
          </w:tcPr>
          <w:p w14:paraId="61725201" w14:textId="77777777" w:rsidR="00752340" w:rsidRPr="00894AA5" w:rsidRDefault="00752340" w:rsidP="000C72F5">
            <w:pPr>
              <w:rPr>
                <w:rFonts w:ascii="Century Gothic" w:eastAsia="Times New Roman" w:hAnsi="Century Gothic" w:cs="Calibri"/>
                <w:color w:val="000000"/>
                <w:sz w:val="16"/>
                <w:szCs w:val="16"/>
                <w:lang w:eastAsia="es-CO"/>
              </w:rPr>
            </w:pPr>
            <w:r w:rsidRPr="00894AA5">
              <w:rPr>
                <w:rFonts w:ascii="Century Gothic" w:eastAsia="Times New Roman" w:hAnsi="Century Gothic" w:cs="Calibri"/>
                <w:color w:val="000000"/>
                <w:sz w:val="16"/>
                <w:szCs w:val="16"/>
                <w:lang w:eastAsia="es-CO"/>
              </w:rPr>
              <w:t> </w:t>
            </w:r>
          </w:p>
        </w:tc>
        <w:tc>
          <w:tcPr>
            <w:tcW w:w="850" w:type="dxa"/>
            <w:tcBorders>
              <w:top w:val="nil"/>
              <w:left w:val="nil"/>
              <w:bottom w:val="single" w:sz="8" w:space="0" w:color="auto"/>
              <w:right w:val="single" w:sz="8" w:space="0" w:color="auto"/>
            </w:tcBorders>
            <w:shd w:val="clear" w:color="auto" w:fill="auto"/>
            <w:noWrap/>
            <w:vAlign w:val="center"/>
            <w:hideMark/>
          </w:tcPr>
          <w:p w14:paraId="79C0DBE2" w14:textId="77777777" w:rsidR="00752340" w:rsidRPr="00894AA5" w:rsidRDefault="00752340" w:rsidP="000C72F5">
            <w:pPr>
              <w:jc w:val="both"/>
              <w:rPr>
                <w:rFonts w:ascii="Century Gothic" w:eastAsia="Times New Roman" w:hAnsi="Century Gothic" w:cs="Calibri"/>
                <w:color w:val="000000"/>
                <w:sz w:val="16"/>
                <w:szCs w:val="16"/>
                <w:lang w:eastAsia="es-CO"/>
              </w:rPr>
            </w:pPr>
            <w:r w:rsidRPr="00894AA5">
              <w:rPr>
                <w:rFonts w:ascii="Century Gothic" w:eastAsia="Times New Roman" w:hAnsi="Century Gothic" w:cs="Calibri"/>
                <w:color w:val="000000"/>
                <w:sz w:val="16"/>
                <w:szCs w:val="16"/>
                <w:lang w:eastAsia="es-CO"/>
              </w:rPr>
              <w:t> </w:t>
            </w:r>
          </w:p>
        </w:tc>
        <w:tc>
          <w:tcPr>
            <w:tcW w:w="992" w:type="dxa"/>
            <w:tcBorders>
              <w:top w:val="nil"/>
              <w:left w:val="nil"/>
              <w:bottom w:val="single" w:sz="8" w:space="0" w:color="auto"/>
              <w:right w:val="single" w:sz="8" w:space="0" w:color="auto"/>
            </w:tcBorders>
            <w:shd w:val="clear" w:color="auto" w:fill="auto"/>
            <w:noWrap/>
            <w:vAlign w:val="center"/>
            <w:hideMark/>
          </w:tcPr>
          <w:p w14:paraId="76C0600A" w14:textId="77777777" w:rsidR="00752340" w:rsidRPr="00894AA5" w:rsidRDefault="00752340" w:rsidP="000C72F5">
            <w:pPr>
              <w:jc w:val="both"/>
              <w:rPr>
                <w:rFonts w:ascii="Century Gothic" w:eastAsia="Times New Roman" w:hAnsi="Century Gothic" w:cs="Calibri"/>
                <w:color w:val="000000"/>
                <w:sz w:val="16"/>
                <w:szCs w:val="16"/>
                <w:lang w:eastAsia="es-CO"/>
              </w:rPr>
            </w:pPr>
            <w:r w:rsidRPr="00894AA5">
              <w:rPr>
                <w:rFonts w:ascii="Century Gothic" w:eastAsia="Times New Roman" w:hAnsi="Century Gothic" w:cs="Calibri"/>
                <w:color w:val="000000"/>
                <w:sz w:val="16"/>
                <w:szCs w:val="16"/>
                <w:lang w:eastAsia="es-CO"/>
              </w:rPr>
              <w:t> </w:t>
            </w:r>
          </w:p>
        </w:tc>
        <w:tc>
          <w:tcPr>
            <w:tcW w:w="1418" w:type="dxa"/>
            <w:tcBorders>
              <w:top w:val="nil"/>
              <w:left w:val="nil"/>
              <w:bottom w:val="single" w:sz="8" w:space="0" w:color="auto"/>
              <w:right w:val="single" w:sz="8" w:space="0" w:color="auto"/>
            </w:tcBorders>
            <w:shd w:val="clear" w:color="auto" w:fill="auto"/>
            <w:noWrap/>
            <w:vAlign w:val="center"/>
            <w:hideMark/>
          </w:tcPr>
          <w:p w14:paraId="4D31520C" w14:textId="77777777" w:rsidR="00752340" w:rsidRPr="00894AA5" w:rsidRDefault="00752340" w:rsidP="000C72F5">
            <w:pPr>
              <w:jc w:val="both"/>
              <w:rPr>
                <w:rFonts w:ascii="Century Gothic" w:eastAsia="Times New Roman" w:hAnsi="Century Gothic" w:cs="Calibri"/>
                <w:color w:val="000000"/>
                <w:sz w:val="16"/>
                <w:szCs w:val="16"/>
                <w:lang w:eastAsia="es-CO"/>
              </w:rPr>
            </w:pPr>
            <w:r w:rsidRPr="00894AA5">
              <w:rPr>
                <w:rFonts w:ascii="Century Gothic" w:eastAsia="Times New Roman" w:hAnsi="Century Gothic" w:cs="Calibri"/>
                <w:color w:val="000000"/>
                <w:sz w:val="16"/>
                <w:szCs w:val="16"/>
                <w:lang w:eastAsia="es-CO"/>
              </w:rPr>
              <w:t xml:space="preserve">       3.664.120,00 </w:t>
            </w:r>
          </w:p>
        </w:tc>
      </w:tr>
      <w:tr w:rsidR="00752340" w:rsidRPr="00894AA5" w14:paraId="7FD20F82" w14:textId="77777777" w:rsidTr="000C72F5">
        <w:trPr>
          <w:trHeight w:val="315"/>
        </w:trPr>
        <w:tc>
          <w:tcPr>
            <w:tcW w:w="9386"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14:paraId="516A8DE3" w14:textId="77777777" w:rsidR="00752340" w:rsidRPr="00894AA5" w:rsidRDefault="00752340" w:rsidP="000C72F5">
            <w:pPr>
              <w:jc w:val="center"/>
              <w:rPr>
                <w:rFonts w:ascii="Century Gothic" w:eastAsia="Times New Roman" w:hAnsi="Century Gothic" w:cs="Calibri"/>
                <w:b/>
                <w:bCs/>
                <w:i/>
                <w:iCs/>
                <w:color w:val="000000"/>
                <w:sz w:val="16"/>
                <w:szCs w:val="16"/>
                <w:lang w:eastAsia="es-CO"/>
              </w:rPr>
            </w:pPr>
            <w:r w:rsidRPr="00894AA5">
              <w:rPr>
                <w:rFonts w:ascii="Century Gothic" w:eastAsia="Times New Roman" w:hAnsi="Century Gothic" w:cs="Calibri"/>
                <w:b/>
                <w:bCs/>
                <w:i/>
                <w:iCs/>
                <w:color w:val="000000"/>
                <w:sz w:val="16"/>
                <w:szCs w:val="16"/>
                <w:lang w:eastAsia="es-CO"/>
              </w:rPr>
              <w:lastRenderedPageBreak/>
              <w:t>Mensajería – Radicación de Facturas (Sobres, documentos, o paquetes) de 1 a 5 kilos con devolución de carta-porte</w:t>
            </w:r>
          </w:p>
        </w:tc>
      </w:tr>
      <w:tr w:rsidR="00752340" w:rsidRPr="00894AA5" w14:paraId="34ABB204" w14:textId="77777777" w:rsidTr="000C72F5">
        <w:trPr>
          <w:trHeight w:val="1215"/>
        </w:trPr>
        <w:tc>
          <w:tcPr>
            <w:tcW w:w="1164" w:type="dxa"/>
            <w:tcBorders>
              <w:top w:val="nil"/>
              <w:left w:val="single" w:sz="8" w:space="0" w:color="auto"/>
              <w:bottom w:val="single" w:sz="8" w:space="0" w:color="auto"/>
              <w:right w:val="single" w:sz="8" w:space="0" w:color="auto"/>
            </w:tcBorders>
            <w:shd w:val="clear" w:color="auto" w:fill="auto"/>
            <w:vAlign w:val="center"/>
            <w:hideMark/>
          </w:tcPr>
          <w:p w14:paraId="38A9EA75" w14:textId="77777777" w:rsidR="00752340" w:rsidRPr="00894AA5" w:rsidRDefault="00752340" w:rsidP="000C72F5">
            <w:pPr>
              <w:jc w:val="both"/>
              <w:rPr>
                <w:rFonts w:ascii="Century Gothic" w:eastAsia="Times New Roman" w:hAnsi="Century Gothic" w:cs="Calibri"/>
                <w:b/>
                <w:bCs/>
                <w:i/>
                <w:iCs/>
                <w:color w:val="000000"/>
                <w:sz w:val="16"/>
                <w:szCs w:val="16"/>
                <w:lang w:eastAsia="es-CO"/>
              </w:rPr>
            </w:pPr>
            <w:r w:rsidRPr="00894AA5">
              <w:rPr>
                <w:rFonts w:ascii="Century Gothic" w:eastAsia="Times New Roman" w:hAnsi="Century Gothic" w:cs="Calibri"/>
                <w:b/>
                <w:bCs/>
                <w:i/>
                <w:iCs/>
                <w:color w:val="000000"/>
                <w:sz w:val="16"/>
                <w:szCs w:val="16"/>
                <w:lang w:eastAsia="es-CO"/>
              </w:rPr>
              <w:t> </w:t>
            </w:r>
          </w:p>
        </w:tc>
        <w:tc>
          <w:tcPr>
            <w:tcW w:w="1701" w:type="dxa"/>
            <w:tcBorders>
              <w:top w:val="nil"/>
              <w:left w:val="nil"/>
              <w:bottom w:val="single" w:sz="8" w:space="0" w:color="auto"/>
              <w:right w:val="single" w:sz="8" w:space="0" w:color="auto"/>
            </w:tcBorders>
            <w:shd w:val="clear" w:color="auto" w:fill="auto"/>
            <w:noWrap/>
            <w:vAlign w:val="bottom"/>
            <w:hideMark/>
          </w:tcPr>
          <w:p w14:paraId="69946AA2" w14:textId="77777777" w:rsidR="00752340" w:rsidRPr="00894AA5" w:rsidRDefault="00752340" w:rsidP="000C72F5">
            <w:pPr>
              <w:rPr>
                <w:rFonts w:ascii="Century Gothic" w:eastAsia="Times New Roman" w:hAnsi="Century Gothic" w:cs="Calibri"/>
                <w:color w:val="000000"/>
                <w:sz w:val="16"/>
                <w:szCs w:val="16"/>
                <w:lang w:eastAsia="es-CO"/>
              </w:rPr>
            </w:pPr>
            <w:r w:rsidRPr="00894AA5">
              <w:rPr>
                <w:rFonts w:ascii="Century Gothic" w:eastAsia="Times New Roman" w:hAnsi="Century Gothic" w:cs="Calibri"/>
                <w:color w:val="000000"/>
                <w:sz w:val="16"/>
                <w:szCs w:val="16"/>
                <w:lang w:eastAsia="es-CO"/>
              </w:rPr>
              <w:t> </w:t>
            </w:r>
          </w:p>
        </w:tc>
        <w:tc>
          <w:tcPr>
            <w:tcW w:w="2127" w:type="dxa"/>
            <w:tcBorders>
              <w:top w:val="nil"/>
              <w:left w:val="nil"/>
              <w:bottom w:val="single" w:sz="8" w:space="0" w:color="auto"/>
              <w:right w:val="single" w:sz="8" w:space="0" w:color="auto"/>
            </w:tcBorders>
            <w:shd w:val="clear" w:color="auto" w:fill="auto"/>
            <w:noWrap/>
            <w:vAlign w:val="bottom"/>
            <w:hideMark/>
          </w:tcPr>
          <w:p w14:paraId="7DCBCAC6" w14:textId="77777777" w:rsidR="00752340" w:rsidRPr="00894AA5" w:rsidRDefault="00752340" w:rsidP="000C72F5">
            <w:pPr>
              <w:rPr>
                <w:rFonts w:ascii="Century Gothic" w:eastAsia="Times New Roman" w:hAnsi="Century Gothic" w:cs="Calibri"/>
                <w:color w:val="000000"/>
                <w:sz w:val="16"/>
                <w:szCs w:val="16"/>
                <w:lang w:eastAsia="es-CO"/>
              </w:rPr>
            </w:pPr>
            <w:r w:rsidRPr="00894AA5">
              <w:rPr>
                <w:rFonts w:ascii="Century Gothic" w:eastAsia="Times New Roman" w:hAnsi="Century Gothic" w:cs="Calibri"/>
                <w:color w:val="000000"/>
                <w:sz w:val="16"/>
                <w:szCs w:val="16"/>
                <w:lang w:eastAsia="es-CO"/>
              </w:rPr>
              <w:t> </w:t>
            </w:r>
          </w:p>
        </w:tc>
        <w:tc>
          <w:tcPr>
            <w:tcW w:w="1134" w:type="dxa"/>
            <w:tcBorders>
              <w:top w:val="nil"/>
              <w:left w:val="nil"/>
              <w:bottom w:val="single" w:sz="8" w:space="0" w:color="auto"/>
              <w:right w:val="single" w:sz="8" w:space="0" w:color="auto"/>
            </w:tcBorders>
            <w:shd w:val="clear" w:color="auto" w:fill="auto"/>
            <w:noWrap/>
            <w:vAlign w:val="bottom"/>
            <w:hideMark/>
          </w:tcPr>
          <w:p w14:paraId="0E2F0CC9" w14:textId="77777777" w:rsidR="00752340" w:rsidRPr="00894AA5" w:rsidRDefault="00752340" w:rsidP="000C72F5">
            <w:pPr>
              <w:rPr>
                <w:rFonts w:ascii="Century Gothic" w:eastAsia="Times New Roman" w:hAnsi="Century Gothic" w:cs="Calibri"/>
                <w:color w:val="000000"/>
                <w:sz w:val="16"/>
                <w:szCs w:val="16"/>
                <w:lang w:eastAsia="es-CO"/>
              </w:rPr>
            </w:pPr>
            <w:r w:rsidRPr="00894AA5">
              <w:rPr>
                <w:rFonts w:ascii="Century Gothic" w:eastAsia="Times New Roman" w:hAnsi="Century Gothic" w:cs="Calibri"/>
                <w:color w:val="000000"/>
                <w:sz w:val="16"/>
                <w:szCs w:val="16"/>
                <w:lang w:eastAsia="es-CO"/>
              </w:rPr>
              <w:t> </w:t>
            </w:r>
          </w:p>
        </w:tc>
        <w:tc>
          <w:tcPr>
            <w:tcW w:w="850" w:type="dxa"/>
            <w:tcBorders>
              <w:top w:val="nil"/>
              <w:left w:val="nil"/>
              <w:bottom w:val="single" w:sz="8" w:space="0" w:color="auto"/>
              <w:right w:val="single" w:sz="8" w:space="0" w:color="auto"/>
            </w:tcBorders>
            <w:shd w:val="clear" w:color="auto" w:fill="auto"/>
            <w:noWrap/>
            <w:vAlign w:val="center"/>
            <w:hideMark/>
          </w:tcPr>
          <w:p w14:paraId="3E0A426D" w14:textId="77777777" w:rsidR="00752340" w:rsidRPr="00894AA5" w:rsidRDefault="00752340" w:rsidP="000C72F5">
            <w:pPr>
              <w:jc w:val="both"/>
              <w:rPr>
                <w:rFonts w:ascii="Century Gothic" w:eastAsia="Times New Roman" w:hAnsi="Century Gothic" w:cs="Calibri"/>
                <w:color w:val="000000"/>
                <w:sz w:val="16"/>
                <w:szCs w:val="16"/>
                <w:lang w:eastAsia="es-CO"/>
              </w:rPr>
            </w:pPr>
            <w:r w:rsidRPr="00894AA5">
              <w:rPr>
                <w:rFonts w:ascii="Century Gothic" w:eastAsia="Times New Roman" w:hAnsi="Century Gothic" w:cs="Calibri"/>
                <w:color w:val="000000"/>
                <w:sz w:val="16"/>
                <w:szCs w:val="16"/>
                <w:lang w:eastAsia="es-CO"/>
              </w:rPr>
              <w:t>Valor de 1 a 5 kilos</w:t>
            </w:r>
          </w:p>
        </w:tc>
        <w:tc>
          <w:tcPr>
            <w:tcW w:w="992" w:type="dxa"/>
            <w:tcBorders>
              <w:top w:val="nil"/>
              <w:left w:val="nil"/>
              <w:bottom w:val="single" w:sz="8" w:space="0" w:color="auto"/>
              <w:right w:val="single" w:sz="8" w:space="0" w:color="auto"/>
            </w:tcBorders>
            <w:shd w:val="clear" w:color="auto" w:fill="auto"/>
            <w:noWrap/>
            <w:vAlign w:val="center"/>
            <w:hideMark/>
          </w:tcPr>
          <w:p w14:paraId="2AA32D69" w14:textId="77777777" w:rsidR="00752340" w:rsidRPr="00894AA5" w:rsidRDefault="00752340" w:rsidP="000C72F5">
            <w:pPr>
              <w:jc w:val="both"/>
              <w:rPr>
                <w:rFonts w:ascii="Century Gothic" w:eastAsia="Times New Roman" w:hAnsi="Century Gothic" w:cs="Calibri"/>
                <w:color w:val="000000"/>
                <w:sz w:val="16"/>
                <w:szCs w:val="16"/>
                <w:lang w:eastAsia="es-CO"/>
              </w:rPr>
            </w:pPr>
            <w:r w:rsidRPr="00894AA5">
              <w:rPr>
                <w:rFonts w:ascii="Century Gothic" w:eastAsia="Times New Roman" w:hAnsi="Century Gothic" w:cs="Calibri"/>
                <w:color w:val="000000"/>
                <w:sz w:val="16"/>
                <w:szCs w:val="16"/>
                <w:lang w:eastAsia="es-CO"/>
              </w:rPr>
              <w:t>Valor Kilo Adicional</w:t>
            </w:r>
          </w:p>
        </w:tc>
        <w:tc>
          <w:tcPr>
            <w:tcW w:w="1418" w:type="dxa"/>
            <w:tcBorders>
              <w:top w:val="nil"/>
              <w:left w:val="nil"/>
              <w:bottom w:val="single" w:sz="8" w:space="0" w:color="auto"/>
              <w:right w:val="single" w:sz="8" w:space="0" w:color="auto"/>
            </w:tcBorders>
            <w:shd w:val="clear" w:color="auto" w:fill="auto"/>
            <w:noWrap/>
            <w:vAlign w:val="center"/>
            <w:hideMark/>
          </w:tcPr>
          <w:p w14:paraId="5111D881" w14:textId="77777777" w:rsidR="00752340" w:rsidRPr="00894AA5" w:rsidRDefault="00752340" w:rsidP="000C72F5">
            <w:pPr>
              <w:jc w:val="both"/>
              <w:rPr>
                <w:rFonts w:ascii="Century Gothic" w:eastAsia="Times New Roman" w:hAnsi="Century Gothic" w:cs="Calibri"/>
                <w:color w:val="000000"/>
                <w:sz w:val="16"/>
                <w:szCs w:val="16"/>
                <w:lang w:eastAsia="es-CO"/>
              </w:rPr>
            </w:pPr>
            <w:r w:rsidRPr="00894AA5">
              <w:rPr>
                <w:rFonts w:ascii="Century Gothic" w:eastAsia="Times New Roman" w:hAnsi="Century Gothic" w:cs="Calibri"/>
                <w:color w:val="000000"/>
                <w:sz w:val="16"/>
                <w:szCs w:val="16"/>
                <w:lang w:eastAsia="es-CO"/>
              </w:rPr>
              <w:t>Valor seguro: (Que aplique a solicitud de Metrosalud)</w:t>
            </w:r>
          </w:p>
        </w:tc>
      </w:tr>
      <w:tr w:rsidR="00752340" w:rsidRPr="00894AA5" w14:paraId="0206072E" w14:textId="77777777" w:rsidTr="000C72F5">
        <w:trPr>
          <w:trHeight w:val="495"/>
        </w:trPr>
        <w:tc>
          <w:tcPr>
            <w:tcW w:w="1164" w:type="dxa"/>
            <w:tcBorders>
              <w:top w:val="nil"/>
              <w:left w:val="single" w:sz="8" w:space="0" w:color="auto"/>
              <w:bottom w:val="single" w:sz="8" w:space="0" w:color="auto"/>
              <w:right w:val="single" w:sz="8" w:space="0" w:color="auto"/>
            </w:tcBorders>
            <w:shd w:val="clear" w:color="auto" w:fill="auto"/>
            <w:vAlign w:val="center"/>
            <w:hideMark/>
          </w:tcPr>
          <w:p w14:paraId="39D92589" w14:textId="77777777" w:rsidR="00752340" w:rsidRPr="00894AA5" w:rsidRDefault="00752340" w:rsidP="000C72F5">
            <w:pPr>
              <w:jc w:val="both"/>
              <w:rPr>
                <w:rFonts w:ascii="Century Gothic" w:eastAsia="Times New Roman" w:hAnsi="Century Gothic" w:cs="Calibri"/>
                <w:b/>
                <w:bCs/>
                <w:i/>
                <w:iCs/>
                <w:color w:val="000000"/>
                <w:sz w:val="16"/>
                <w:szCs w:val="16"/>
                <w:lang w:eastAsia="es-CO"/>
              </w:rPr>
            </w:pPr>
            <w:r w:rsidRPr="00894AA5">
              <w:rPr>
                <w:rFonts w:ascii="Century Gothic" w:eastAsia="Times New Roman" w:hAnsi="Century Gothic" w:cs="Calibri"/>
                <w:b/>
                <w:bCs/>
                <w:i/>
                <w:iCs/>
                <w:color w:val="000000"/>
                <w:sz w:val="16"/>
                <w:szCs w:val="16"/>
                <w:lang w:eastAsia="es-CO"/>
              </w:rPr>
              <w:t>URBANO</w:t>
            </w:r>
          </w:p>
        </w:tc>
        <w:tc>
          <w:tcPr>
            <w:tcW w:w="1701" w:type="dxa"/>
            <w:tcBorders>
              <w:top w:val="nil"/>
              <w:left w:val="nil"/>
              <w:bottom w:val="single" w:sz="8" w:space="0" w:color="auto"/>
              <w:right w:val="single" w:sz="8" w:space="0" w:color="auto"/>
            </w:tcBorders>
            <w:shd w:val="clear" w:color="auto" w:fill="auto"/>
            <w:noWrap/>
            <w:vAlign w:val="center"/>
            <w:hideMark/>
          </w:tcPr>
          <w:p w14:paraId="5A81C9B1" w14:textId="77777777" w:rsidR="00752340" w:rsidRPr="00894AA5" w:rsidRDefault="00752340" w:rsidP="000C72F5">
            <w:pPr>
              <w:jc w:val="both"/>
              <w:rPr>
                <w:rFonts w:ascii="Century Gothic" w:eastAsia="Times New Roman" w:hAnsi="Century Gothic" w:cs="Calibri"/>
                <w:color w:val="000000"/>
                <w:sz w:val="16"/>
                <w:szCs w:val="16"/>
                <w:lang w:eastAsia="es-CO"/>
              </w:rPr>
            </w:pPr>
            <w:r w:rsidRPr="00894AA5">
              <w:rPr>
                <w:rFonts w:ascii="Century Gothic" w:eastAsia="Times New Roman" w:hAnsi="Century Gothic" w:cs="Calibri"/>
                <w:color w:val="000000"/>
                <w:sz w:val="16"/>
                <w:szCs w:val="16"/>
                <w:lang w:eastAsia="es-CO"/>
              </w:rPr>
              <w:t>Medellín y área Metropolitana</w:t>
            </w:r>
          </w:p>
        </w:tc>
        <w:tc>
          <w:tcPr>
            <w:tcW w:w="2127" w:type="dxa"/>
            <w:tcBorders>
              <w:top w:val="nil"/>
              <w:left w:val="nil"/>
              <w:bottom w:val="single" w:sz="8" w:space="0" w:color="auto"/>
              <w:right w:val="single" w:sz="8" w:space="0" w:color="auto"/>
            </w:tcBorders>
            <w:shd w:val="clear" w:color="auto" w:fill="auto"/>
            <w:noWrap/>
            <w:vAlign w:val="center"/>
            <w:hideMark/>
          </w:tcPr>
          <w:p w14:paraId="40236BBC" w14:textId="77777777" w:rsidR="00752340" w:rsidRPr="00894AA5" w:rsidRDefault="00752340" w:rsidP="000C72F5">
            <w:pPr>
              <w:jc w:val="both"/>
              <w:rPr>
                <w:rFonts w:ascii="Century Gothic" w:eastAsia="Times New Roman" w:hAnsi="Century Gothic" w:cs="Calibri"/>
                <w:color w:val="000000"/>
                <w:sz w:val="16"/>
                <w:szCs w:val="16"/>
                <w:lang w:eastAsia="es-CO"/>
              </w:rPr>
            </w:pPr>
            <w:r w:rsidRPr="00894AA5">
              <w:rPr>
                <w:rFonts w:ascii="Century Gothic" w:eastAsia="Times New Roman" w:hAnsi="Century Gothic" w:cs="Calibri"/>
                <w:color w:val="000000"/>
                <w:sz w:val="16"/>
                <w:szCs w:val="16"/>
                <w:lang w:eastAsia="es-CO"/>
              </w:rPr>
              <w:t>3 días hábiles incluyendo la devolución de prueba de entrega y disponibilidad de consulta en la plataforma WEB.</w:t>
            </w:r>
          </w:p>
        </w:tc>
        <w:tc>
          <w:tcPr>
            <w:tcW w:w="1134" w:type="dxa"/>
            <w:tcBorders>
              <w:top w:val="nil"/>
              <w:left w:val="nil"/>
              <w:bottom w:val="single" w:sz="8" w:space="0" w:color="auto"/>
              <w:right w:val="single" w:sz="8" w:space="0" w:color="auto"/>
            </w:tcBorders>
            <w:shd w:val="clear" w:color="auto" w:fill="auto"/>
            <w:noWrap/>
            <w:vAlign w:val="center"/>
            <w:hideMark/>
          </w:tcPr>
          <w:p w14:paraId="29E8DC5F" w14:textId="77777777" w:rsidR="00752340" w:rsidRPr="00894AA5" w:rsidRDefault="00752340" w:rsidP="000C72F5">
            <w:pPr>
              <w:jc w:val="both"/>
              <w:rPr>
                <w:rFonts w:ascii="Century Gothic" w:eastAsia="Times New Roman" w:hAnsi="Century Gothic" w:cs="Calibri"/>
                <w:color w:val="000000"/>
                <w:sz w:val="16"/>
                <w:szCs w:val="16"/>
                <w:lang w:eastAsia="es-CO"/>
              </w:rPr>
            </w:pPr>
            <w:r w:rsidRPr="00894AA5">
              <w:rPr>
                <w:rFonts w:ascii="Century Gothic" w:eastAsia="Times New Roman" w:hAnsi="Century Gothic" w:cs="Calibri"/>
                <w:color w:val="000000"/>
                <w:sz w:val="16"/>
                <w:szCs w:val="16"/>
                <w:lang w:eastAsia="es-CO"/>
              </w:rPr>
              <w:t>56</w:t>
            </w:r>
          </w:p>
        </w:tc>
        <w:tc>
          <w:tcPr>
            <w:tcW w:w="850" w:type="dxa"/>
            <w:tcBorders>
              <w:top w:val="nil"/>
              <w:left w:val="nil"/>
              <w:bottom w:val="single" w:sz="8" w:space="0" w:color="auto"/>
              <w:right w:val="single" w:sz="8" w:space="0" w:color="auto"/>
            </w:tcBorders>
            <w:shd w:val="clear" w:color="auto" w:fill="auto"/>
            <w:noWrap/>
            <w:vAlign w:val="center"/>
          </w:tcPr>
          <w:p w14:paraId="655AF084" w14:textId="77777777" w:rsidR="00752340" w:rsidRPr="00894AA5" w:rsidRDefault="00752340" w:rsidP="000C72F5">
            <w:pPr>
              <w:jc w:val="both"/>
              <w:rPr>
                <w:rFonts w:ascii="Century Gothic" w:eastAsia="Times New Roman" w:hAnsi="Century Gothic" w:cs="Calibri"/>
                <w:color w:val="000000"/>
                <w:sz w:val="16"/>
                <w:szCs w:val="16"/>
                <w:lang w:eastAsia="es-CO"/>
              </w:rPr>
            </w:pPr>
          </w:p>
        </w:tc>
        <w:tc>
          <w:tcPr>
            <w:tcW w:w="992" w:type="dxa"/>
            <w:tcBorders>
              <w:top w:val="nil"/>
              <w:left w:val="nil"/>
              <w:bottom w:val="single" w:sz="8" w:space="0" w:color="auto"/>
              <w:right w:val="single" w:sz="8" w:space="0" w:color="auto"/>
            </w:tcBorders>
            <w:shd w:val="clear" w:color="auto" w:fill="auto"/>
            <w:noWrap/>
            <w:vAlign w:val="center"/>
          </w:tcPr>
          <w:p w14:paraId="6CC9E725" w14:textId="77777777" w:rsidR="00752340" w:rsidRPr="00894AA5" w:rsidRDefault="00752340" w:rsidP="000C72F5">
            <w:pPr>
              <w:jc w:val="both"/>
              <w:rPr>
                <w:rFonts w:ascii="Century Gothic" w:eastAsia="Times New Roman" w:hAnsi="Century Gothic" w:cs="Calibri"/>
                <w:color w:val="000000"/>
                <w:sz w:val="16"/>
                <w:szCs w:val="16"/>
                <w:lang w:eastAsia="es-CO"/>
              </w:rPr>
            </w:pPr>
          </w:p>
        </w:tc>
        <w:tc>
          <w:tcPr>
            <w:tcW w:w="1418" w:type="dxa"/>
            <w:tcBorders>
              <w:top w:val="nil"/>
              <w:left w:val="nil"/>
              <w:bottom w:val="single" w:sz="8" w:space="0" w:color="auto"/>
              <w:right w:val="single" w:sz="8" w:space="0" w:color="auto"/>
            </w:tcBorders>
            <w:shd w:val="clear" w:color="auto" w:fill="auto"/>
            <w:noWrap/>
            <w:vAlign w:val="center"/>
          </w:tcPr>
          <w:p w14:paraId="18B56590" w14:textId="77777777" w:rsidR="00752340" w:rsidRPr="00894AA5" w:rsidRDefault="00752340" w:rsidP="000C72F5">
            <w:pPr>
              <w:jc w:val="both"/>
              <w:rPr>
                <w:rFonts w:ascii="Century Gothic" w:eastAsia="Times New Roman" w:hAnsi="Century Gothic" w:cs="Calibri"/>
                <w:color w:val="000000"/>
                <w:sz w:val="16"/>
                <w:szCs w:val="16"/>
                <w:lang w:eastAsia="es-CO"/>
              </w:rPr>
            </w:pPr>
          </w:p>
        </w:tc>
      </w:tr>
      <w:tr w:rsidR="00752340" w:rsidRPr="00894AA5" w14:paraId="4A3F40EC" w14:textId="77777777" w:rsidTr="000C72F5">
        <w:trPr>
          <w:trHeight w:val="495"/>
        </w:trPr>
        <w:tc>
          <w:tcPr>
            <w:tcW w:w="1164" w:type="dxa"/>
            <w:tcBorders>
              <w:top w:val="nil"/>
              <w:left w:val="single" w:sz="8" w:space="0" w:color="auto"/>
              <w:bottom w:val="single" w:sz="8" w:space="0" w:color="auto"/>
              <w:right w:val="single" w:sz="8" w:space="0" w:color="auto"/>
            </w:tcBorders>
            <w:shd w:val="clear" w:color="auto" w:fill="auto"/>
            <w:vAlign w:val="center"/>
            <w:hideMark/>
          </w:tcPr>
          <w:p w14:paraId="3C4E163A" w14:textId="77777777" w:rsidR="00752340" w:rsidRPr="00894AA5" w:rsidRDefault="00752340" w:rsidP="000C72F5">
            <w:pPr>
              <w:jc w:val="both"/>
              <w:rPr>
                <w:rFonts w:ascii="Century Gothic" w:eastAsia="Times New Roman" w:hAnsi="Century Gothic" w:cs="Calibri"/>
                <w:b/>
                <w:bCs/>
                <w:i/>
                <w:iCs/>
                <w:color w:val="000000"/>
                <w:sz w:val="16"/>
                <w:szCs w:val="16"/>
                <w:lang w:eastAsia="es-CO"/>
              </w:rPr>
            </w:pPr>
            <w:r w:rsidRPr="00894AA5">
              <w:rPr>
                <w:rFonts w:ascii="Century Gothic" w:eastAsia="Times New Roman" w:hAnsi="Century Gothic" w:cs="Calibri"/>
                <w:b/>
                <w:bCs/>
                <w:i/>
                <w:iCs/>
                <w:color w:val="000000"/>
                <w:sz w:val="16"/>
                <w:szCs w:val="16"/>
                <w:lang w:eastAsia="es-CO"/>
              </w:rPr>
              <w:t>REGIONAL</w:t>
            </w:r>
          </w:p>
        </w:tc>
        <w:tc>
          <w:tcPr>
            <w:tcW w:w="1701" w:type="dxa"/>
            <w:tcBorders>
              <w:top w:val="nil"/>
              <w:left w:val="nil"/>
              <w:bottom w:val="single" w:sz="8" w:space="0" w:color="auto"/>
              <w:right w:val="single" w:sz="8" w:space="0" w:color="auto"/>
            </w:tcBorders>
            <w:shd w:val="clear" w:color="auto" w:fill="auto"/>
            <w:noWrap/>
            <w:vAlign w:val="center"/>
            <w:hideMark/>
          </w:tcPr>
          <w:p w14:paraId="1AB7707D" w14:textId="77777777" w:rsidR="00752340" w:rsidRPr="00894AA5" w:rsidRDefault="00752340" w:rsidP="000C72F5">
            <w:pPr>
              <w:jc w:val="both"/>
              <w:rPr>
                <w:rFonts w:ascii="Century Gothic" w:eastAsia="Times New Roman" w:hAnsi="Century Gothic" w:cs="Calibri"/>
                <w:color w:val="000000"/>
                <w:sz w:val="16"/>
                <w:szCs w:val="16"/>
                <w:lang w:eastAsia="es-CO"/>
              </w:rPr>
            </w:pPr>
            <w:r w:rsidRPr="00894AA5">
              <w:rPr>
                <w:rFonts w:ascii="Century Gothic" w:eastAsia="Times New Roman" w:hAnsi="Century Gothic" w:cs="Calibri"/>
                <w:color w:val="000000"/>
                <w:sz w:val="16"/>
                <w:szCs w:val="16"/>
                <w:lang w:eastAsia="es-CO"/>
              </w:rPr>
              <w:t>Departamento de Antioquia</w:t>
            </w:r>
          </w:p>
        </w:tc>
        <w:tc>
          <w:tcPr>
            <w:tcW w:w="2127" w:type="dxa"/>
            <w:tcBorders>
              <w:top w:val="nil"/>
              <w:left w:val="nil"/>
              <w:bottom w:val="single" w:sz="8" w:space="0" w:color="auto"/>
              <w:right w:val="single" w:sz="8" w:space="0" w:color="auto"/>
            </w:tcBorders>
            <w:shd w:val="clear" w:color="auto" w:fill="auto"/>
            <w:noWrap/>
            <w:vAlign w:val="center"/>
            <w:hideMark/>
          </w:tcPr>
          <w:p w14:paraId="0A63257C" w14:textId="77777777" w:rsidR="00752340" w:rsidRPr="00894AA5" w:rsidRDefault="00752340" w:rsidP="000C72F5">
            <w:pPr>
              <w:jc w:val="both"/>
              <w:rPr>
                <w:rFonts w:ascii="Century Gothic" w:eastAsia="Times New Roman" w:hAnsi="Century Gothic" w:cs="Calibri"/>
                <w:color w:val="000000"/>
                <w:sz w:val="16"/>
                <w:szCs w:val="16"/>
                <w:lang w:eastAsia="es-CO"/>
              </w:rPr>
            </w:pPr>
            <w:r w:rsidRPr="00894AA5">
              <w:rPr>
                <w:rFonts w:ascii="Century Gothic" w:eastAsia="Times New Roman" w:hAnsi="Century Gothic" w:cs="Calibri"/>
                <w:color w:val="000000"/>
                <w:sz w:val="16"/>
                <w:szCs w:val="16"/>
                <w:lang w:eastAsia="es-CO"/>
              </w:rPr>
              <w:t>5 días hábiles incluyendo la devolución de prueba de entrega y disponibilidad de consulta en la plataforma WEB.</w:t>
            </w:r>
          </w:p>
        </w:tc>
        <w:tc>
          <w:tcPr>
            <w:tcW w:w="1134" w:type="dxa"/>
            <w:tcBorders>
              <w:top w:val="nil"/>
              <w:left w:val="nil"/>
              <w:bottom w:val="single" w:sz="8" w:space="0" w:color="auto"/>
              <w:right w:val="single" w:sz="8" w:space="0" w:color="auto"/>
            </w:tcBorders>
            <w:shd w:val="clear" w:color="auto" w:fill="auto"/>
            <w:noWrap/>
            <w:vAlign w:val="center"/>
            <w:hideMark/>
          </w:tcPr>
          <w:p w14:paraId="18A1B0C2" w14:textId="77777777" w:rsidR="00752340" w:rsidRPr="00894AA5" w:rsidRDefault="00752340" w:rsidP="000C72F5">
            <w:pPr>
              <w:jc w:val="both"/>
              <w:rPr>
                <w:rFonts w:ascii="Century Gothic" w:eastAsia="Times New Roman" w:hAnsi="Century Gothic" w:cs="Calibri"/>
                <w:color w:val="000000"/>
                <w:sz w:val="16"/>
                <w:szCs w:val="16"/>
                <w:lang w:eastAsia="es-CO"/>
              </w:rPr>
            </w:pPr>
            <w:r w:rsidRPr="00894AA5">
              <w:rPr>
                <w:rFonts w:ascii="Century Gothic" w:eastAsia="Times New Roman" w:hAnsi="Century Gothic" w:cs="Calibri"/>
                <w:color w:val="000000"/>
                <w:sz w:val="16"/>
                <w:szCs w:val="16"/>
                <w:lang w:eastAsia="es-CO"/>
              </w:rPr>
              <w:t>27</w:t>
            </w:r>
          </w:p>
        </w:tc>
        <w:tc>
          <w:tcPr>
            <w:tcW w:w="850" w:type="dxa"/>
            <w:tcBorders>
              <w:top w:val="nil"/>
              <w:left w:val="nil"/>
              <w:bottom w:val="single" w:sz="8" w:space="0" w:color="auto"/>
              <w:right w:val="single" w:sz="8" w:space="0" w:color="auto"/>
            </w:tcBorders>
            <w:shd w:val="clear" w:color="auto" w:fill="auto"/>
            <w:noWrap/>
            <w:vAlign w:val="center"/>
          </w:tcPr>
          <w:p w14:paraId="0E06CA7C" w14:textId="77777777" w:rsidR="00752340" w:rsidRPr="00894AA5" w:rsidRDefault="00752340" w:rsidP="000C72F5">
            <w:pPr>
              <w:jc w:val="both"/>
              <w:rPr>
                <w:rFonts w:ascii="Century Gothic" w:eastAsia="Times New Roman" w:hAnsi="Century Gothic" w:cs="Calibri"/>
                <w:color w:val="000000"/>
                <w:sz w:val="16"/>
                <w:szCs w:val="16"/>
                <w:lang w:eastAsia="es-CO"/>
              </w:rPr>
            </w:pPr>
          </w:p>
        </w:tc>
        <w:tc>
          <w:tcPr>
            <w:tcW w:w="992" w:type="dxa"/>
            <w:tcBorders>
              <w:top w:val="nil"/>
              <w:left w:val="nil"/>
              <w:bottom w:val="single" w:sz="8" w:space="0" w:color="auto"/>
              <w:right w:val="single" w:sz="8" w:space="0" w:color="auto"/>
            </w:tcBorders>
            <w:shd w:val="clear" w:color="auto" w:fill="auto"/>
            <w:noWrap/>
            <w:vAlign w:val="center"/>
          </w:tcPr>
          <w:p w14:paraId="3592BFE1" w14:textId="77777777" w:rsidR="00752340" w:rsidRPr="00894AA5" w:rsidRDefault="00752340" w:rsidP="000C72F5">
            <w:pPr>
              <w:jc w:val="both"/>
              <w:rPr>
                <w:rFonts w:ascii="Century Gothic" w:eastAsia="Times New Roman" w:hAnsi="Century Gothic" w:cs="Calibri"/>
                <w:color w:val="000000"/>
                <w:sz w:val="16"/>
                <w:szCs w:val="16"/>
                <w:lang w:eastAsia="es-CO"/>
              </w:rPr>
            </w:pPr>
          </w:p>
        </w:tc>
        <w:tc>
          <w:tcPr>
            <w:tcW w:w="1418" w:type="dxa"/>
            <w:tcBorders>
              <w:top w:val="nil"/>
              <w:left w:val="nil"/>
              <w:bottom w:val="single" w:sz="8" w:space="0" w:color="auto"/>
              <w:right w:val="single" w:sz="8" w:space="0" w:color="auto"/>
            </w:tcBorders>
            <w:shd w:val="clear" w:color="auto" w:fill="auto"/>
            <w:noWrap/>
            <w:vAlign w:val="center"/>
          </w:tcPr>
          <w:p w14:paraId="59D7E37E" w14:textId="77777777" w:rsidR="00752340" w:rsidRPr="00894AA5" w:rsidRDefault="00752340" w:rsidP="000C72F5">
            <w:pPr>
              <w:jc w:val="both"/>
              <w:rPr>
                <w:rFonts w:ascii="Century Gothic" w:eastAsia="Times New Roman" w:hAnsi="Century Gothic" w:cs="Calibri"/>
                <w:color w:val="000000"/>
                <w:sz w:val="16"/>
                <w:szCs w:val="16"/>
                <w:lang w:eastAsia="es-CO"/>
              </w:rPr>
            </w:pPr>
          </w:p>
        </w:tc>
      </w:tr>
      <w:tr w:rsidR="00752340" w:rsidRPr="00894AA5" w14:paraId="29A8EE71" w14:textId="77777777" w:rsidTr="000C72F5">
        <w:trPr>
          <w:trHeight w:val="495"/>
        </w:trPr>
        <w:tc>
          <w:tcPr>
            <w:tcW w:w="1164" w:type="dxa"/>
            <w:tcBorders>
              <w:top w:val="nil"/>
              <w:left w:val="single" w:sz="8" w:space="0" w:color="auto"/>
              <w:bottom w:val="single" w:sz="8" w:space="0" w:color="auto"/>
              <w:right w:val="single" w:sz="8" w:space="0" w:color="auto"/>
            </w:tcBorders>
            <w:shd w:val="clear" w:color="auto" w:fill="auto"/>
            <w:vAlign w:val="center"/>
            <w:hideMark/>
          </w:tcPr>
          <w:p w14:paraId="77AA8A01" w14:textId="77777777" w:rsidR="00752340" w:rsidRPr="00894AA5" w:rsidRDefault="00752340" w:rsidP="000C72F5">
            <w:pPr>
              <w:jc w:val="both"/>
              <w:rPr>
                <w:rFonts w:ascii="Century Gothic" w:eastAsia="Times New Roman" w:hAnsi="Century Gothic" w:cs="Calibri"/>
                <w:b/>
                <w:bCs/>
                <w:i/>
                <w:iCs/>
                <w:color w:val="000000"/>
                <w:sz w:val="16"/>
                <w:szCs w:val="16"/>
                <w:lang w:eastAsia="es-CO"/>
              </w:rPr>
            </w:pPr>
            <w:r w:rsidRPr="00894AA5">
              <w:rPr>
                <w:rFonts w:ascii="Century Gothic" w:eastAsia="Times New Roman" w:hAnsi="Century Gothic" w:cs="Calibri"/>
                <w:b/>
                <w:bCs/>
                <w:i/>
                <w:iCs/>
                <w:color w:val="000000"/>
                <w:sz w:val="16"/>
                <w:szCs w:val="16"/>
                <w:lang w:eastAsia="es-CO"/>
              </w:rPr>
              <w:t>ESPECIAL</w:t>
            </w:r>
          </w:p>
        </w:tc>
        <w:tc>
          <w:tcPr>
            <w:tcW w:w="1701" w:type="dxa"/>
            <w:tcBorders>
              <w:top w:val="nil"/>
              <w:left w:val="nil"/>
              <w:bottom w:val="single" w:sz="8" w:space="0" w:color="auto"/>
              <w:right w:val="single" w:sz="8" w:space="0" w:color="auto"/>
            </w:tcBorders>
            <w:shd w:val="clear" w:color="auto" w:fill="auto"/>
            <w:noWrap/>
            <w:vAlign w:val="center"/>
            <w:hideMark/>
          </w:tcPr>
          <w:p w14:paraId="647D3442" w14:textId="77777777" w:rsidR="00752340" w:rsidRPr="00894AA5" w:rsidRDefault="00752340" w:rsidP="000C72F5">
            <w:pPr>
              <w:jc w:val="both"/>
              <w:rPr>
                <w:rFonts w:ascii="Century Gothic" w:eastAsia="Times New Roman" w:hAnsi="Century Gothic" w:cs="Calibri"/>
                <w:color w:val="000000"/>
                <w:sz w:val="16"/>
                <w:szCs w:val="16"/>
                <w:lang w:eastAsia="es-CO"/>
              </w:rPr>
            </w:pPr>
            <w:r w:rsidRPr="00894AA5">
              <w:rPr>
                <w:rFonts w:ascii="Century Gothic" w:eastAsia="Times New Roman" w:hAnsi="Century Gothic" w:cs="Calibri"/>
                <w:color w:val="000000"/>
                <w:sz w:val="16"/>
                <w:szCs w:val="16"/>
                <w:lang w:eastAsia="es-CO"/>
              </w:rPr>
              <w:t>Zonas de difícil acceso</w:t>
            </w:r>
          </w:p>
        </w:tc>
        <w:tc>
          <w:tcPr>
            <w:tcW w:w="2127" w:type="dxa"/>
            <w:tcBorders>
              <w:top w:val="nil"/>
              <w:left w:val="nil"/>
              <w:bottom w:val="single" w:sz="8" w:space="0" w:color="auto"/>
              <w:right w:val="single" w:sz="8" w:space="0" w:color="auto"/>
            </w:tcBorders>
            <w:shd w:val="clear" w:color="auto" w:fill="auto"/>
            <w:noWrap/>
            <w:vAlign w:val="center"/>
            <w:hideMark/>
          </w:tcPr>
          <w:p w14:paraId="324AB765" w14:textId="77777777" w:rsidR="00752340" w:rsidRPr="00894AA5" w:rsidRDefault="00752340" w:rsidP="000C72F5">
            <w:pPr>
              <w:jc w:val="both"/>
              <w:rPr>
                <w:rFonts w:ascii="Century Gothic" w:eastAsia="Times New Roman" w:hAnsi="Century Gothic" w:cs="Calibri"/>
                <w:color w:val="000000"/>
                <w:sz w:val="16"/>
                <w:szCs w:val="16"/>
                <w:lang w:eastAsia="es-CO"/>
              </w:rPr>
            </w:pPr>
            <w:r w:rsidRPr="00894AA5">
              <w:rPr>
                <w:rFonts w:ascii="Century Gothic" w:eastAsia="Times New Roman" w:hAnsi="Century Gothic" w:cs="Calibri"/>
                <w:color w:val="000000"/>
                <w:sz w:val="16"/>
                <w:szCs w:val="16"/>
                <w:lang w:eastAsia="es-CO"/>
              </w:rPr>
              <w:t>8 días hábiles incluyendo la devolución de prueba de entrega y disponibilidad de consulta en la plataforma WEB.</w:t>
            </w:r>
          </w:p>
        </w:tc>
        <w:tc>
          <w:tcPr>
            <w:tcW w:w="1134" w:type="dxa"/>
            <w:tcBorders>
              <w:top w:val="nil"/>
              <w:left w:val="nil"/>
              <w:bottom w:val="single" w:sz="8" w:space="0" w:color="auto"/>
              <w:right w:val="single" w:sz="8" w:space="0" w:color="auto"/>
            </w:tcBorders>
            <w:shd w:val="clear" w:color="auto" w:fill="auto"/>
            <w:noWrap/>
            <w:vAlign w:val="center"/>
            <w:hideMark/>
          </w:tcPr>
          <w:p w14:paraId="776A7B59" w14:textId="77777777" w:rsidR="00752340" w:rsidRPr="00894AA5" w:rsidRDefault="00752340" w:rsidP="000C72F5">
            <w:pPr>
              <w:jc w:val="both"/>
              <w:rPr>
                <w:rFonts w:ascii="Century Gothic" w:eastAsia="Times New Roman" w:hAnsi="Century Gothic" w:cs="Calibri"/>
                <w:color w:val="000000"/>
                <w:sz w:val="16"/>
                <w:szCs w:val="16"/>
                <w:lang w:eastAsia="es-CO"/>
              </w:rPr>
            </w:pPr>
            <w:r w:rsidRPr="00894AA5">
              <w:rPr>
                <w:rFonts w:ascii="Century Gothic" w:eastAsia="Times New Roman" w:hAnsi="Century Gothic" w:cs="Calibri"/>
                <w:color w:val="000000"/>
                <w:sz w:val="16"/>
                <w:szCs w:val="16"/>
                <w:lang w:eastAsia="es-CO"/>
              </w:rPr>
              <w:t>30</w:t>
            </w:r>
          </w:p>
        </w:tc>
        <w:tc>
          <w:tcPr>
            <w:tcW w:w="850" w:type="dxa"/>
            <w:tcBorders>
              <w:top w:val="nil"/>
              <w:left w:val="nil"/>
              <w:bottom w:val="single" w:sz="8" w:space="0" w:color="auto"/>
              <w:right w:val="single" w:sz="8" w:space="0" w:color="auto"/>
            </w:tcBorders>
            <w:shd w:val="clear" w:color="auto" w:fill="auto"/>
            <w:noWrap/>
            <w:vAlign w:val="center"/>
          </w:tcPr>
          <w:p w14:paraId="4B0B077B" w14:textId="77777777" w:rsidR="00752340" w:rsidRPr="00894AA5" w:rsidRDefault="00752340" w:rsidP="000C72F5">
            <w:pPr>
              <w:jc w:val="both"/>
              <w:rPr>
                <w:rFonts w:ascii="Century Gothic" w:eastAsia="Times New Roman" w:hAnsi="Century Gothic" w:cs="Calibri"/>
                <w:color w:val="000000"/>
                <w:sz w:val="16"/>
                <w:szCs w:val="16"/>
                <w:lang w:eastAsia="es-CO"/>
              </w:rPr>
            </w:pPr>
          </w:p>
        </w:tc>
        <w:tc>
          <w:tcPr>
            <w:tcW w:w="992" w:type="dxa"/>
            <w:tcBorders>
              <w:top w:val="nil"/>
              <w:left w:val="nil"/>
              <w:bottom w:val="single" w:sz="8" w:space="0" w:color="auto"/>
              <w:right w:val="single" w:sz="8" w:space="0" w:color="auto"/>
            </w:tcBorders>
            <w:shd w:val="clear" w:color="auto" w:fill="auto"/>
            <w:noWrap/>
            <w:vAlign w:val="center"/>
          </w:tcPr>
          <w:p w14:paraId="012AE728" w14:textId="77777777" w:rsidR="00752340" w:rsidRPr="00894AA5" w:rsidRDefault="00752340" w:rsidP="000C72F5">
            <w:pPr>
              <w:jc w:val="both"/>
              <w:rPr>
                <w:rFonts w:ascii="Century Gothic" w:eastAsia="Times New Roman" w:hAnsi="Century Gothic" w:cs="Calibri"/>
                <w:color w:val="000000"/>
                <w:sz w:val="16"/>
                <w:szCs w:val="16"/>
                <w:lang w:eastAsia="es-CO"/>
              </w:rPr>
            </w:pPr>
          </w:p>
        </w:tc>
        <w:tc>
          <w:tcPr>
            <w:tcW w:w="1418" w:type="dxa"/>
            <w:tcBorders>
              <w:top w:val="nil"/>
              <w:left w:val="nil"/>
              <w:bottom w:val="single" w:sz="8" w:space="0" w:color="auto"/>
              <w:right w:val="single" w:sz="8" w:space="0" w:color="auto"/>
            </w:tcBorders>
            <w:shd w:val="clear" w:color="auto" w:fill="auto"/>
            <w:noWrap/>
            <w:vAlign w:val="center"/>
          </w:tcPr>
          <w:p w14:paraId="65F2AB77" w14:textId="77777777" w:rsidR="00752340" w:rsidRPr="00894AA5" w:rsidRDefault="00752340" w:rsidP="000C72F5">
            <w:pPr>
              <w:jc w:val="both"/>
              <w:rPr>
                <w:rFonts w:ascii="Century Gothic" w:eastAsia="Times New Roman" w:hAnsi="Century Gothic" w:cs="Calibri"/>
                <w:color w:val="000000"/>
                <w:sz w:val="16"/>
                <w:szCs w:val="16"/>
                <w:lang w:eastAsia="es-CO"/>
              </w:rPr>
            </w:pPr>
          </w:p>
        </w:tc>
      </w:tr>
      <w:tr w:rsidR="00752340" w:rsidRPr="00894AA5" w14:paraId="5A77AFA4" w14:textId="77777777" w:rsidTr="000C72F5">
        <w:trPr>
          <w:trHeight w:val="735"/>
        </w:trPr>
        <w:tc>
          <w:tcPr>
            <w:tcW w:w="1164" w:type="dxa"/>
            <w:tcBorders>
              <w:top w:val="nil"/>
              <w:left w:val="single" w:sz="8" w:space="0" w:color="auto"/>
              <w:bottom w:val="single" w:sz="8" w:space="0" w:color="auto"/>
              <w:right w:val="single" w:sz="8" w:space="0" w:color="auto"/>
            </w:tcBorders>
            <w:shd w:val="clear" w:color="auto" w:fill="auto"/>
            <w:vAlign w:val="center"/>
            <w:hideMark/>
          </w:tcPr>
          <w:p w14:paraId="50D02DCE" w14:textId="77777777" w:rsidR="00752340" w:rsidRPr="00894AA5" w:rsidRDefault="00752340" w:rsidP="000C72F5">
            <w:pPr>
              <w:jc w:val="both"/>
              <w:rPr>
                <w:rFonts w:ascii="Century Gothic" w:eastAsia="Times New Roman" w:hAnsi="Century Gothic" w:cs="Calibri"/>
                <w:b/>
                <w:bCs/>
                <w:i/>
                <w:iCs/>
                <w:color w:val="000000"/>
                <w:sz w:val="16"/>
                <w:szCs w:val="16"/>
                <w:lang w:eastAsia="es-CO"/>
              </w:rPr>
            </w:pPr>
            <w:r w:rsidRPr="00894AA5">
              <w:rPr>
                <w:rFonts w:ascii="Century Gothic" w:eastAsia="Times New Roman" w:hAnsi="Century Gothic" w:cs="Calibri"/>
                <w:b/>
                <w:bCs/>
                <w:i/>
                <w:iCs/>
                <w:color w:val="000000"/>
                <w:sz w:val="16"/>
                <w:szCs w:val="16"/>
                <w:lang w:eastAsia="es-CO"/>
              </w:rPr>
              <w:t>NACIONAL</w:t>
            </w:r>
          </w:p>
        </w:tc>
        <w:tc>
          <w:tcPr>
            <w:tcW w:w="1701" w:type="dxa"/>
            <w:tcBorders>
              <w:top w:val="nil"/>
              <w:left w:val="nil"/>
              <w:bottom w:val="single" w:sz="8" w:space="0" w:color="auto"/>
              <w:right w:val="single" w:sz="8" w:space="0" w:color="auto"/>
            </w:tcBorders>
            <w:shd w:val="clear" w:color="auto" w:fill="auto"/>
            <w:noWrap/>
            <w:vAlign w:val="center"/>
            <w:hideMark/>
          </w:tcPr>
          <w:p w14:paraId="5D7A1FFC" w14:textId="1E58A375" w:rsidR="00752340" w:rsidRPr="00894AA5" w:rsidRDefault="00752340" w:rsidP="000C72F5">
            <w:pPr>
              <w:jc w:val="both"/>
              <w:rPr>
                <w:rFonts w:ascii="Century Gothic" w:eastAsia="Times New Roman" w:hAnsi="Century Gothic" w:cs="Calibri"/>
                <w:color w:val="000000"/>
                <w:sz w:val="16"/>
                <w:szCs w:val="16"/>
                <w:lang w:eastAsia="es-CO"/>
              </w:rPr>
            </w:pPr>
            <w:r w:rsidRPr="00894AA5">
              <w:rPr>
                <w:rFonts w:ascii="Century Gothic" w:eastAsia="Times New Roman" w:hAnsi="Century Gothic" w:cs="Calibri"/>
                <w:color w:val="000000"/>
                <w:sz w:val="16"/>
                <w:szCs w:val="16"/>
                <w:lang w:eastAsia="es-CO"/>
              </w:rPr>
              <w:t>Todos los departamentos con sus capitales, Ciudades principales y municipios</w:t>
            </w:r>
          </w:p>
        </w:tc>
        <w:tc>
          <w:tcPr>
            <w:tcW w:w="2127" w:type="dxa"/>
            <w:tcBorders>
              <w:top w:val="nil"/>
              <w:left w:val="nil"/>
              <w:bottom w:val="single" w:sz="8" w:space="0" w:color="auto"/>
              <w:right w:val="single" w:sz="8" w:space="0" w:color="auto"/>
            </w:tcBorders>
            <w:shd w:val="clear" w:color="auto" w:fill="auto"/>
            <w:noWrap/>
            <w:vAlign w:val="center"/>
            <w:hideMark/>
          </w:tcPr>
          <w:p w14:paraId="3129F2D2" w14:textId="77777777" w:rsidR="00752340" w:rsidRPr="00894AA5" w:rsidRDefault="00752340" w:rsidP="000C72F5">
            <w:pPr>
              <w:jc w:val="both"/>
              <w:rPr>
                <w:rFonts w:ascii="Century Gothic" w:eastAsia="Times New Roman" w:hAnsi="Century Gothic" w:cs="Calibri"/>
                <w:color w:val="000000"/>
                <w:sz w:val="16"/>
                <w:szCs w:val="16"/>
                <w:lang w:eastAsia="es-CO"/>
              </w:rPr>
            </w:pPr>
            <w:r w:rsidRPr="00894AA5">
              <w:rPr>
                <w:rFonts w:ascii="Century Gothic" w:eastAsia="Times New Roman" w:hAnsi="Century Gothic" w:cs="Calibri"/>
                <w:color w:val="000000"/>
                <w:sz w:val="16"/>
                <w:szCs w:val="16"/>
                <w:lang w:eastAsia="es-CO"/>
              </w:rPr>
              <w:t xml:space="preserve">Para Bogotá 5 días hábiles máximo y demás destinos 10 días hábiles incluyendo la devolución de prueba de entrega y disponibilidad de consulta en la plataforma WEB. </w:t>
            </w:r>
          </w:p>
        </w:tc>
        <w:tc>
          <w:tcPr>
            <w:tcW w:w="1134" w:type="dxa"/>
            <w:tcBorders>
              <w:top w:val="nil"/>
              <w:left w:val="nil"/>
              <w:bottom w:val="single" w:sz="8" w:space="0" w:color="auto"/>
              <w:right w:val="single" w:sz="8" w:space="0" w:color="auto"/>
            </w:tcBorders>
            <w:shd w:val="clear" w:color="auto" w:fill="auto"/>
            <w:noWrap/>
            <w:vAlign w:val="center"/>
            <w:hideMark/>
          </w:tcPr>
          <w:p w14:paraId="315527D3" w14:textId="77777777" w:rsidR="00752340" w:rsidRPr="00894AA5" w:rsidRDefault="00752340" w:rsidP="000C72F5">
            <w:pPr>
              <w:jc w:val="both"/>
              <w:rPr>
                <w:rFonts w:ascii="Century Gothic" w:eastAsia="Times New Roman" w:hAnsi="Century Gothic" w:cs="Calibri"/>
                <w:color w:val="000000"/>
                <w:sz w:val="16"/>
                <w:szCs w:val="16"/>
                <w:lang w:eastAsia="es-CO"/>
              </w:rPr>
            </w:pPr>
            <w:r w:rsidRPr="00894AA5">
              <w:rPr>
                <w:rFonts w:ascii="Century Gothic" w:eastAsia="Times New Roman" w:hAnsi="Century Gothic" w:cs="Calibri"/>
                <w:color w:val="000000"/>
                <w:sz w:val="16"/>
                <w:szCs w:val="16"/>
                <w:lang w:eastAsia="es-CO"/>
              </w:rPr>
              <w:t>58</w:t>
            </w:r>
          </w:p>
        </w:tc>
        <w:tc>
          <w:tcPr>
            <w:tcW w:w="850" w:type="dxa"/>
            <w:tcBorders>
              <w:top w:val="nil"/>
              <w:left w:val="nil"/>
              <w:bottom w:val="single" w:sz="8" w:space="0" w:color="auto"/>
              <w:right w:val="single" w:sz="8" w:space="0" w:color="auto"/>
            </w:tcBorders>
            <w:shd w:val="clear" w:color="auto" w:fill="auto"/>
            <w:noWrap/>
            <w:vAlign w:val="center"/>
          </w:tcPr>
          <w:p w14:paraId="2AE592B6" w14:textId="77777777" w:rsidR="00752340" w:rsidRPr="00894AA5" w:rsidRDefault="00752340" w:rsidP="000C72F5">
            <w:pPr>
              <w:jc w:val="both"/>
              <w:rPr>
                <w:rFonts w:ascii="Century Gothic" w:eastAsia="Times New Roman" w:hAnsi="Century Gothic" w:cs="Calibri"/>
                <w:color w:val="000000"/>
                <w:sz w:val="16"/>
                <w:szCs w:val="16"/>
                <w:lang w:eastAsia="es-CO"/>
              </w:rPr>
            </w:pPr>
          </w:p>
        </w:tc>
        <w:tc>
          <w:tcPr>
            <w:tcW w:w="992" w:type="dxa"/>
            <w:tcBorders>
              <w:top w:val="nil"/>
              <w:left w:val="nil"/>
              <w:bottom w:val="single" w:sz="8" w:space="0" w:color="auto"/>
              <w:right w:val="single" w:sz="8" w:space="0" w:color="auto"/>
            </w:tcBorders>
            <w:shd w:val="clear" w:color="auto" w:fill="auto"/>
            <w:noWrap/>
            <w:vAlign w:val="center"/>
          </w:tcPr>
          <w:p w14:paraId="443A076A" w14:textId="77777777" w:rsidR="00752340" w:rsidRPr="00894AA5" w:rsidRDefault="00752340" w:rsidP="000C72F5">
            <w:pPr>
              <w:jc w:val="both"/>
              <w:rPr>
                <w:rFonts w:ascii="Century Gothic" w:eastAsia="Times New Roman" w:hAnsi="Century Gothic" w:cs="Calibri"/>
                <w:color w:val="000000"/>
                <w:sz w:val="16"/>
                <w:szCs w:val="16"/>
                <w:lang w:eastAsia="es-CO"/>
              </w:rPr>
            </w:pPr>
          </w:p>
        </w:tc>
        <w:tc>
          <w:tcPr>
            <w:tcW w:w="1418" w:type="dxa"/>
            <w:tcBorders>
              <w:top w:val="nil"/>
              <w:left w:val="nil"/>
              <w:bottom w:val="single" w:sz="8" w:space="0" w:color="auto"/>
              <w:right w:val="single" w:sz="8" w:space="0" w:color="auto"/>
            </w:tcBorders>
            <w:shd w:val="clear" w:color="auto" w:fill="auto"/>
            <w:noWrap/>
            <w:vAlign w:val="center"/>
          </w:tcPr>
          <w:p w14:paraId="013B494D" w14:textId="77777777" w:rsidR="00752340" w:rsidRPr="00894AA5" w:rsidRDefault="00752340" w:rsidP="000C72F5">
            <w:pPr>
              <w:jc w:val="both"/>
              <w:rPr>
                <w:rFonts w:ascii="Century Gothic" w:eastAsia="Times New Roman" w:hAnsi="Century Gothic" w:cs="Calibri"/>
                <w:color w:val="000000"/>
                <w:sz w:val="16"/>
                <w:szCs w:val="16"/>
                <w:lang w:eastAsia="es-CO"/>
              </w:rPr>
            </w:pPr>
          </w:p>
        </w:tc>
      </w:tr>
      <w:tr w:rsidR="00752340" w:rsidRPr="00894AA5" w14:paraId="1FFB4DDE" w14:textId="77777777" w:rsidTr="000C72F5">
        <w:trPr>
          <w:trHeight w:val="315"/>
        </w:trPr>
        <w:tc>
          <w:tcPr>
            <w:tcW w:w="1164" w:type="dxa"/>
            <w:tcBorders>
              <w:top w:val="nil"/>
              <w:left w:val="single" w:sz="8" w:space="0" w:color="auto"/>
              <w:bottom w:val="single" w:sz="8" w:space="0" w:color="auto"/>
              <w:right w:val="single" w:sz="8" w:space="0" w:color="auto"/>
            </w:tcBorders>
            <w:shd w:val="clear" w:color="auto" w:fill="auto"/>
            <w:vAlign w:val="center"/>
            <w:hideMark/>
          </w:tcPr>
          <w:p w14:paraId="3C9A07E9" w14:textId="77777777" w:rsidR="00752340" w:rsidRPr="00894AA5" w:rsidRDefault="00752340" w:rsidP="000C72F5">
            <w:pPr>
              <w:jc w:val="both"/>
              <w:rPr>
                <w:rFonts w:ascii="Century Gothic" w:eastAsia="Times New Roman" w:hAnsi="Century Gothic" w:cs="Calibri"/>
                <w:b/>
                <w:bCs/>
                <w:i/>
                <w:iCs/>
                <w:color w:val="000000"/>
                <w:sz w:val="16"/>
                <w:szCs w:val="16"/>
                <w:lang w:eastAsia="es-CO"/>
              </w:rPr>
            </w:pPr>
            <w:r w:rsidRPr="00894AA5">
              <w:rPr>
                <w:rFonts w:ascii="Century Gothic" w:eastAsia="Times New Roman" w:hAnsi="Century Gothic" w:cs="Calibri"/>
                <w:b/>
                <w:bCs/>
                <w:i/>
                <w:iCs/>
                <w:color w:val="000000"/>
                <w:sz w:val="16"/>
                <w:szCs w:val="16"/>
                <w:lang w:eastAsia="es-CO"/>
              </w:rPr>
              <w:t> </w:t>
            </w:r>
          </w:p>
        </w:tc>
        <w:tc>
          <w:tcPr>
            <w:tcW w:w="1701" w:type="dxa"/>
            <w:tcBorders>
              <w:top w:val="nil"/>
              <w:left w:val="nil"/>
              <w:bottom w:val="single" w:sz="8" w:space="0" w:color="auto"/>
              <w:right w:val="single" w:sz="8" w:space="0" w:color="auto"/>
            </w:tcBorders>
            <w:shd w:val="clear" w:color="auto" w:fill="auto"/>
            <w:noWrap/>
            <w:vAlign w:val="bottom"/>
            <w:hideMark/>
          </w:tcPr>
          <w:p w14:paraId="7C2E5912" w14:textId="77777777" w:rsidR="00752340" w:rsidRPr="00894AA5" w:rsidRDefault="00752340" w:rsidP="000C72F5">
            <w:pPr>
              <w:rPr>
                <w:rFonts w:ascii="Century Gothic" w:eastAsia="Times New Roman" w:hAnsi="Century Gothic" w:cs="Calibri"/>
                <w:color w:val="000000"/>
                <w:sz w:val="16"/>
                <w:szCs w:val="16"/>
                <w:lang w:eastAsia="es-CO"/>
              </w:rPr>
            </w:pPr>
            <w:r w:rsidRPr="00894AA5">
              <w:rPr>
                <w:rFonts w:ascii="Century Gothic" w:eastAsia="Times New Roman" w:hAnsi="Century Gothic" w:cs="Calibri"/>
                <w:color w:val="000000"/>
                <w:sz w:val="16"/>
                <w:szCs w:val="16"/>
                <w:lang w:eastAsia="es-CO"/>
              </w:rPr>
              <w:t> </w:t>
            </w:r>
          </w:p>
        </w:tc>
        <w:tc>
          <w:tcPr>
            <w:tcW w:w="2127" w:type="dxa"/>
            <w:tcBorders>
              <w:top w:val="nil"/>
              <w:left w:val="nil"/>
              <w:bottom w:val="single" w:sz="8" w:space="0" w:color="auto"/>
              <w:right w:val="single" w:sz="8" w:space="0" w:color="auto"/>
            </w:tcBorders>
            <w:shd w:val="clear" w:color="auto" w:fill="auto"/>
            <w:noWrap/>
            <w:vAlign w:val="bottom"/>
            <w:hideMark/>
          </w:tcPr>
          <w:p w14:paraId="191C092B" w14:textId="77777777" w:rsidR="00752340" w:rsidRPr="00894AA5" w:rsidRDefault="00752340" w:rsidP="000C72F5">
            <w:pPr>
              <w:rPr>
                <w:rFonts w:ascii="Century Gothic" w:eastAsia="Times New Roman" w:hAnsi="Century Gothic" w:cs="Calibri"/>
                <w:color w:val="000000"/>
                <w:sz w:val="16"/>
                <w:szCs w:val="16"/>
                <w:lang w:eastAsia="es-CO"/>
              </w:rPr>
            </w:pPr>
            <w:r w:rsidRPr="00894AA5">
              <w:rPr>
                <w:rFonts w:ascii="Century Gothic" w:eastAsia="Times New Roman" w:hAnsi="Century Gothic" w:cs="Calibri"/>
                <w:color w:val="000000"/>
                <w:sz w:val="16"/>
                <w:szCs w:val="16"/>
                <w:lang w:eastAsia="es-CO"/>
              </w:rPr>
              <w:t> </w:t>
            </w:r>
          </w:p>
        </w:tc>
        <w:tc>
          <w:tcPr>
            <w:tcW w:w="1134" w:type="dxa"/>
            <w:tcBorders>
              <w:top w:val="nil"/>
              <w:left w:val="nil"/>
              <w:bottom w:val="single" w:sz="8" w:space="0" w:color="auto"/>
              <w:right w:val="single" w:sz="8" w:space="0" w:color="auto"/>
            </w:tcBorders>
            <w:shd w:val="clear" w:color="auto" w:fill="auto"/>
            <w:noWrap/>
            <w:vAlign w:val="bottom"/>
            <w:hideMark/>
          </w:tcPr>
          <w:p w14:paraId="63987363" w14:textId="77777777" w:rsidR="00752340" w:rsidRPr="00894AA5" w:rsidRDefault="00752340" w:rsidP="000C72F5">
            <w:pPr>
              <w:rPr>
                <w:rFonts w:ascii="Century Gothic" w:eastAsia="Times New Roman" w:hAnsi="Century Gothic" w:cs="Calibri"/>
                <w:color w:val="000000"/>
                <w:sz w:val="16"/>
                <w:szCs w:val="16"/>
                <w:lang w:eastAsia="es-CO"/>
              </w:rPr>
            </w:pPr>
            <w:r w:rsidRPr="00894AA5">
              <w:rPr>
                <w:rFonts w:ascii="Century Gothic" w:eastAsia="Times New Roman" w:hAnsi="Century Gothic" w:cs="Calibri"/>
                <w:color w:val="000000"/>
                <w:sz w:val="16"/>
                <w:szCs w:val="16"/>
                <w:lang w:eastAsia="es-CO"/>
              </w:rPr>
              <w:t> </w:t>
            </w:r>
          </w:p>
        </w:tc>
        <w:tc>
          <w:tcPr>
            <w:tcW w:w="850" w:type="dxa"/>
            <w:tcBorders>
              <w:top w:val="nil"/>
              <w:left w:val="nil"/>
              <w:bottom w:val="single" w:sz="8" w:space="0" w:color="auto"/>
              <w:right w:val="single" w:sz="8" w:space="0" w:color="auto"/>
            </w:tcBorders>
            <w:shd w:val="clear" w:color="auto" w:fill="auto"/>
            <w:noWrap/>
            <w:vAlign w:val="center"/>
            <w:hideMark/>
          </w:tcPr>
          <w:p w14:paraId="6A8F82B7" w14:textId="77777777" w:rsidR="00752340" w:rsidRPr="00894AA5" w:rsidRDefault="00752340" w:rsidP="000C72F5">
            <w:pPr>
              <w:jc w:val="both"/>
              <w:rPr>
                <w:rFonts w:ascii="Century Gothic" w:eastAsia="Times New Roman" w:hAnsi="Century Gothic" w:cs="Calibri"/>
                <w:color w:val="000000"/>
                <w:sz w:val="16"/>
                <w:szCs w:val="16"/>
                <w:lang w:eastAsia="es-CO"/>
              </w:rPr>
            </w:pPr>
            <w:r w:rsidRPr="00894AA5">
              <w:rPr>
                <w:rFonts w:ascii="Century Gothic" w:eastAsia="Times New Roman" w:hAnsi="Century Gothic" w:cs="Calibri"/>
                <w:color w:val="000000"/>
                <w:sz w:val="16"/>
                <w:szCs w:val="16"/>
                <w:lang w:eastAsia="es-CO"/>
              </w:rPr>
              <w:t> </w:t>
            </w:r>
          </w:p>
        </w:tc>
        <w:tc>
          <w:tcPr>
            <w:tcW w:w="992" w:type="dxa"/>
            <w:tcBorders>
              <w:top w:val="nil"/>
              <w:left w:val="nil"/>
              <w:bottom w:val="single" w:sz="8" w:space="0" w:color="auto"/>
              <w:right w:val="single" w:sz="8" w:space="0" w:color="auto"/>
            </w:tcBorders>
            <w:shd w:val="clear" w:color="auto" w:fill="auto"/>
            <w:noWrap/>
            <w:vAlign w:val="bottom"/>
            <w:hideMark/>
          </w:tcPr>
          <w:p w14:paraId="1E9699F3" w14:textId="77777777" w:rsidR="00752340" w:rsidRPr="00894AA5" w:rsidRDefault="00752340" w:rsidP="000C72F5">
            <w:pPr>
              <w:rPr>
                <w:rFonts w:ascii="Century Gothic" w:eastAsia="Times New Roman" w:hAnsi="Century Gothic" w:cs="Calibri"/>
                <w:color w:val="000000"/>
                <w:sz w:val="16"/>
                <w:szCs w:val="16"/>
                <w:lang w:eastAsia="es-CO"/>
              </w:rPr>
            </w:pPr>
            <w:r w:rsidRPr="00894AA5">
              <w:rPr>
                <w:rFonts w:ascii="Century Gothic" w:eastAsia="Times New Roman" w:hAnsi="Century Gothic" w:cs="Calibri"/>
                <w:color w:val="000000"/>
                <w:sz w:val="16"/>
                <w:szCs w:val="16"/>
                <w:lang w:eastAsia="es-CO"/>
              </w:rPr>
              <w:t> </w:t>
            </w:r>
          </w:p>
        </w:tc>
        <w:tc>
          <w:tcPr>
            <w:tcW w:w="1418" w:type="dxa"/>
            <w:tcBorders>
              <w:top w:val="nil"/>
              <w:left w:val="nil"/>
              <w:bottom w:val="single" w:sz="8" w:space="0" w:color="auto"/>
              <w:right w:val="single" w:sz="8" w:space="0" w:color="auto"/>
            </w:tcBorders>
            <w:shd w:val="clear" w:color="auto" w:fill="auto"/>
            <w:noWrap/>
            <w:vAlign w:val="bottom"/>
            <w:hideMark/>
          </w:tcPr>
          <w:p w14:paraId="129CAF3C" w14:textId="77777777" w:rsidR="00752340" w:rsidRPr="00894AA5" w:rsidRDefault="00752340" w:rsidP="000C72F5">
            <w:pPr>
              <w:rPr>
                <w:rFonts w:ascii="Century Gothic" w:eastAsia="Times New Roman" w:hAnsi="Century Gothic" w:cs="Calibri"/>
                <w:color w:val="000000"/>
                <w:sz w:val="16"/>
                <w:szCs w:val="16"/>
                <w:lang w:eastAsia="es-CO"/>
              </w:rPr>
            </w:pPr>
            <w:r w:rsidRPr="00894AA5">
              <w:rPr>
                <w:rFonts w:ascii="Century Gothic" w:eastAsia="Times New Roman" w:hAnsi="Century Gothic" w:cs="Calibri"/>
                <w:color w:val="000000"/>
                <w:sz w:val="16"/>
                <w:szCs w:val="16"/>
                <w:lang w:eastAsia="es-CO"/>
              </w:rPr>
              <w:t xml:space="preserve">  </w:t>
            </w:r>
          </w:p>
        </w:tc>
      </w:tr>
      <w:tr w:rsidR="00752340" w:rsidRPr="00894AA5" w14:paraId="64F3C7D6" w14:textId="77777777" w:rsidTr="000C72F5">
        <w:trPr>
          <w:trHeight w:val="315"/>
        </w:trPr>
        <w:tc>
          <w:tcPr>
            <w:tcW w:w="9386"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14:paraId="06E6F28D" w14:textId="77777777" w:rsidR="00752340" w:rsidRPr="00894AA5" w:rsidRDefault="00752340" w:rsidP="000C72F5">
            <w:pPr>
              <w:jc w:val="center"/>
              <w:rPr>
                <w:rFonts w:ascii="Century Gothic" w:eastAsia="Times New Roman" w:hAnsi="Century Gothic" w:cs="Calibri"/>
                <w:b/>
                <w:bCs/>
                <w:i/>
                <w:iCs/>
                <w:color w:val="000000"/>
                <w:sz w:val="16"/>
                <w:szCs w:val="16"/>
                <w:lang w:eastAsia="es-CO"/>
              </w:rPr>
            </w:pPr>
            <w:r w:rsidRPr="00894AA5">
              <w:rPr>
                <w:rFonts w:ascii="Century Gothic" w:eastAsia="Times New Roman" w:hAnsi="Century Gothic" w:cs="Calibri"/>
                <w:b/>
                <w:bCs/>
                <w:i/>
                <w:iCs/>
                <w:color w:val="000000"/>
                <w:sz w:val="16"/>
                <w:szCs w:val="16"/>
                <w:lang w:eastAsia="es-CO"/>
              </w:rPr>
              <w:t>MENSAJERO INHOUSE, Con Moto y Comunicación (Celular)</w:t>
            </w:r>
          </w:p>
        </w:tc>
      </w:tr>
      <w:tr w:rsidR="00752340" w:rsidRPr="00894AA5" w14:paraId="72238150" w14:textId="77777777" w:rsidTr="000C72F5">
        <w:trPr>
          <w:trHeight w:val="315"/>
        </w:trPr>
        <w:tc>
          <w:tcPr>
            <w:tcW w:w="1164" w:type="dxa"/>
            <w:tcBorders>
              <w:top w:val="nil"/>
              <w:left w:val="single" w:sz="8" w:space="0" w:color="auto"/>
              <w:bottom w:val="single" w:sz="8" w:space="0" w:color="auto"/>
              <w:right w:val="single" w:sz="8" w:space="0" w:color="auto"/>
            </w:tcBorders>
            <w:shd w:val="clear" w:color="auto" w:fill="auto"/>
            <w:vAlign w:val="center"/>
            <w:hideMark/>
          </w:tcPr>
          <w:p w14:paraId="77465AEB" w14:textId="77777777" w:rsidR="00752340" w:rsidRPr="00894AA5" w:rsidRDefault="00752340" w:rsidP="000C72F5">
            <w:pPr>
              <w:jc w:val="both"/>
              <w:rPr>
                <w:rFonts w:ascii="Century Gothic" w:eastAsia="Times New Roman" w:hAnsi="Century Gothic" w:cs="Calibri"/>
                <w:b/>
                <w:bCs/>
                <w:i/>
                <w:iCs/>
                <w:color w:val="000000"/>
                <w:sz w:val="16"/>
                <w:szCs w:val="16"/>
                <w:lang w:eastAsia="es-CO"/>
              </w:rPr>
            </w:pPr>
            <w:r w:rsidRPr="00894AA5">
              <w:rPr>
                <w:rFonts w:ascii="Century Gothic" w:eastAsia="Times New Roman" w:hAnsi="Century Gothic" w:cs="Calibri"/>
                <w:b/>
                <w:bCs/>
                <w:i/>
                <w:iCs/>
                <w:color w:val="000000"/>
                <w:sz w:val="16"/>
                <w:szCs w:val="16"/>
                <w:lang w:eastAsia="es-CO"/>
              </w:rPr>
              <w:t> </w:t>
            </w:r>
          </w:p>
        </w:tc>
        <w:tc>
          <w:tcPr>
            <w:tcW w:w="1701" w:type="dxa"/>
            <w:tcBorders>
              <w:top w:val="nil"/>
              <w:left w:val="nil"/>
              <w:bottom w:val="single" w:sz="8" w:space="0" w:color="auto"/>
              <w:right w:val="single" w:sz="8" w:space="0" w:color="auto"/>
            </w:tcBorders>
            <w:shd w:val="clear" w:color="auto" w:fill="auto"/>
            <w:noWrap/>
            <w:vAlign w:val="bottom"/>
            <w:hideMark/>
          </w:tcPr>
          <w:p w14:paraId="611AE513" w14:textId="77777777" w:rsidR="00752340" w:rsidRPr="00894AA5" w:rsidRDefault="00752340" w:rsidP="000C72F5">
            <w:pPr>
              <w:rPr>
                <w:rFonts w:ascii="Century Gothic" w:eastAsia="Times New Roman" w:hAnsi="Century Gothic" w:cs="Calibri"/>
                <w:color w:val="000000"/>
                <w:sz w:val="16"/>
                <w:szCs w:val="16"/>
                <w:lang w:eastAsia="es-CO"/>
              </w:rPr>
            </w:pPr>
            <w:r w:rsidRPr="00894AA5">
              <w:rPr>
                <w:rFonts w:ascii="Century Gothic" w:eastAsia="Times New Roman" w:hAnsi="Century Gothic" w:cs="Calibri"/>
                <w:color w:val="000000"/>
                <w:sz w:val="16"/>
                <w:szCs w:val="16"/>
                <w:lang w:eastAsia="es-CO"/>
              </w:rPr>
              <w:t> </w:t>
            </w:r>
          </w:p>
        </w:tc>
        <w:tc>
          <w:tcPr>
            <w:tcW w:w="2127" w:type="dxa"/>
            <w:tcBorders>
              <w:top w:val="nil"/>
              <w:left w:val="nil"/>
              <w:bottom w:val="single" w:sz="8" w:space="0" w:color="auto"/>
              <w:right w:val="single" w:sz="8" w:space="0" w:color="auto"/>
            </w:tcBorders>
            <w:shd w:val="clear" w:color="auto" w:fill="auto"/>
            <w:noWrap/>
            <w:vAlign w:val="bottom"/>
            <w:hideMark/>
          </w:tcPr>
          <w:p w14:paraId="5FD305E8" w14:textId="77777777" w:rsidR="00752340" w:rsidRPr="00894AA5" w:rsidRDefault="00752340" w:rsidP="000C72F5">
            <w:pPr>
              <w:rPr>
                <w:rFonts w:ascii="Century Gothic" w:eastAsia="Times New Roman" w:hAnsi="Century Gothic" w:cs="Calibri"/>
                <w:color w:val="000000"/>
                <w:sz w:val="16"/>
                <w:szCs w:val="16"/>
                <w:lang w:eastAsia="es-CO"/>
              </w:rPr>
            </w:pPr>
            <w:r w:rsidRPr="00894AA5">
              <w:rPr>
                <w:rFonts w:ascii="Century Gothic" w:eastAsia="Times New Roman" w:hAnsi="Century Gothic" w:cs="Calibri"/>
                <w:color w:val="000000"/>
                <w:sz w:val="16"/>
                <w:szCs w:val="16"/>
                <w:lang w:eastAsia="es-CO"/>
              </w:rPr>
              <w:t> </w:t>
            </w:r>
          </w:p>
        </w:tc>
        <w:tc>
          <w:tcPr>
            <w:tcW w:w="1134" w:type="dxa"/>
            <w:tcBorders>
              <w:top w:val="nil"/>
              <w:left w:val="nil"/>
              <w:bottom w:val="single" w:sz="8" w:space="0" w:color="auto"/>
              <w:right w:val="single" w:sz="8" w:space="0" w:color="auto"/>
            </w:tcBorders>
            <w:shd w:val="clear" w:color="auto" w:fill="auto"/>
            <w:noWrap/>
            <w:vAlign w:val="bottom"/>
            <w:hideMark/>
          </w:tcPr>
          <w:p w14:paraId="3D9686B9" w14:textId="77777777" w:rsidR="00752340" w:rsidRPr="00894AA5" w:rsidRDefault="00752340" w:rsidP="000C72F5">
            <w:pPr>
              <w:rPr>
                <w:rFonts w:ascii="Century Gothic" w:eastAsia="Times New Roman" w:hAnsi="Century Gothic" w:cs="Calibri"/>
                <w:color w:val="000000"/>
                <w:sz w:val="16"/>
                <w:szCs w:val="16"/>
                <w:lang w:eastAsia="es-CO"/>
              </w:rPr>
            </w:pPr>
            <w:r w:rsidRPr="00894AA5">
              <w:rPr>
                <w:rFonts w:ascii="Century Gothic" w:eastAsia="Times New Roman" w:hAnsi="Century Gothic" w:cs="Calibri"/>
                <w:color w:val="000000"/>
                <w:sz w:val="16"/>
                <w:szCs w:val="16"/>
                <w:lang w:eastAsia="es-CO"/>
              </w:rPr>
              <w:t> Valor Mensajería Mes</w:t>
            </w:r>
          </w:p>
        </w:tc>
        <w:tc>
          <w:tcPr>
            <w:tcW w:w="1842" w:type="dxa"/>
            <w:gridSpan w:val="2"/>
            <w:tcBorders>
              <w:top w:val="nil"/>
              <w:left w:val="nil"/>
              <w:bottom w:val="single" w:sz="8" w:space="0" w:color="auto"/>
              <w:right w:val="single" w:sz="8" w:space="0" w:color="auto"/>
            </w:tcBorders>
            <w:shd w:val="clear" w:color="auto" w:fill="auto"/>
            <w:noWrap/>
            <w:vAlign w:val="center"/>
            <w:hideMark/>
          </w:tcPr>
          <w:p w14:paraId="52BB4132" w14:textId="77777777" w:rsidR="00752340" w:rsidRPr="00894AA5" w:rsidRDefault="00752340" w:rsidP="000C72F5">
            <w:pPr>
              <w:jc w:val="both"/>
              <w:rPr>
                <w:rFonts w:ascii="Century Gothic" w:eastAsia="Times New Roman" w:hAnsi="Century Gothic" w:cs="Calibri"/>
                <w:color w:val="000000"/>
                <w:sz w:val="16"/>
                <w:szCs w:val="16"/>
                <w:lang w:eastAsia="es-CO"/>
              </w:rPr>
            </w:pPr>
            <w:r w:rsidRPr="00894AA5">
              <w:rPr>
                <w:rFonts w:ascii="Century Gothic" w:eastAsia="Times New Roman" w:hAnsi="Century Gothic" w:cs="Calibri"/>
                <w:color w:val="000000"/>
                <w:sz w:val="16"/>
                <w:szCs w:val="16"/>
                <w:lang w:eastAsia="es-CO"/>
              </w:rPr>
              <w:t>Cantidad</w:t>
            </w:r>
          </w:p>
          <w:p w14:paraId="74C0FAC5" w14:textId="77777777" w:rsidR="00752340" w:rsidRPr="00894AA5" w:rsidRDefault="00752340" w:rsidP="000C72F5">
            <w:pPr>
              <w:rPr>
                <w:rFonts w:ascii="Century Gothic" w:eastAsia="Times New Roman" w:hAnsi="Century Gothic" w:cs="Calibri"/>
                <w:color w:val="000000"/>
                <w:sz w:val="16"/>
                <w:szCs w:val="16"/>
                <w:lang w:eastAsia="es-CO"/>
              </w:rPr>
            </w:pPr>
            <w:r w:rsidRPr="00894AA5">
              <w:rPr>
                <w:rFonts w:ascii="Century Gothic" w:eastAsia="Times New Roman" w:hAnsi="Century Gothic" w:cs="Calibri"/>
                <w:color w:val="000000"/>
                <w:sz w:val="16"/>
                <w:szCs w:val="16"/>
                <w:lang w:eastAsia="es-CO"/>
              </w:rPr>
              <w:t> </w:t>
            </w:r>
          </w:p>
        </w:tc>
        <w:tc>
          <w:tcPr>
            <w:tcW w:w="1418" w:type="dxa"/>
            <w:tcBorders>
              <w:top w:val="nil"/>
              <w:left w:val="nil"/>
              <w:bottom w:val="single" w:sz="8" w:space="0" w:color="auto"/>
              <w:right w:val="single" w:sz="8" w:space="0" w:color="auto"/>
            </w:tcBorders>
            <w:shd w:val="clear" w:color="auto" w:fill="auto"/>
            <w:noWrap/>
            <w:vAlign w:val="bottom"/>
            <w:hideMark/>
          </w:tcPr>
          <w:p w14:paraId="2A614F14" w14:textId="77777777" w:rsidR="00752340" w:rsidRPr="00894AA5" w:rsidRDefault="00752340" w:rsidP="000C72F5">
            <w:pPr>
              <w:rPr>
                <w:rFonts w:ascii="Century Gothic" w:eastAsia="Times New Roman" w:hAnsi="Century Gothic" w:cs="Calibri"/>
                <w:color w:val="000000"/>
                <w:sz w:val="16"/>
                <w:szCs w:val="16"/>
                <w:lang w:eastAsia="es-CO"/>
              </w:rPr>
            </w:pPr>
            <w:proofErr w:type="gramStart"/>
            <w:r w:rsidRPr="00894AA5">
              <w:rPr>
                <w:rFonts w:ascii="Century Gothic" w:eastAsia="Times New Roman" w:hAnsi="Century Gothic" w:cs="Calibri"/>
                <w:color w:val="000000"/>
                <w:sz w:val="16"/>
                <w:szCs w:val="16"/>
                <w:lang w:eastAsia="es-CO"/>
              </w:rPr>
              <w:t>Total</w:t>
            </w:r>
            <w:proofErr w:type="gramEnd"/>
            <w:r w:rsidRPr="00894AA5">
              <w:rPr>
                <w:rFonts w:ascii="Century Gothic" w:eastAsia="Times New Roman" w:hAnsi="Century Gothic" w:cs="Calibri"/>
                <w:color w:val="000000"/>
                <w:sz w:val="16"/>
                <w:szCs w:val="16"/>
                <w:lang w:eastAsia="es-CO"/>
              </w:rPr>
              <w:t xml:space="preserve"> Iva Incluido (si aplica)</w:t>
            </w:r>
          </w:p>
        </w:tc>
      </w:tr>
      <w:tr w:rsidR="00752340" w:rsidRPr="00894AA5" w14:paraId="70E7E6D3" w14:textId="77777777" w:rsidTr="000C72F5">
        <w:trPr>
          <w:trHeight w:val="1455"/>
        </w:trPr>
        <w:tc>
          <w:tcPr>
            <w:tcW w:w="1164" w:type="dxa"/>
            <w:tcBorders>
              <w:top w:val="nil"/>
              <w:left w:val="single" w:sz="8" w:space="0" w:color="auto"/>
              <w:bottom w:val="single" w:sz="8" w:space="0" w:color="auto"/>
              <w:right w:val="single" w:sz="8" w:space="0" w:color="auto"/>
            </w:tcBorders>
            <w:shd w:val="clear" w:color="auto" w:fill="auto"/>
            <w:noWrap/>
            <w:vAlign w:val="center"/>
            <w:hideMark/>
          </w:tcPr>
          <w:p w14:paraId="5724CC1A" w14:textId="77777777" w:rsidR="00752340" w:rsidRPr="00894AA5" w:rsidRDefault="00752340" w:rsidP="000C72F5">
            <w:pPr>
              <w:jc w:val="both"/>
              <w:rPr>
                <w:rFonts w:ascii="Century Gothic" w:eastAsia="Times New Roman" w:hAnsi="Century Gothic" w:cs="Calibri"/>
                <w:color w:val="000000"/>
                <w:sz w:val="16"/>
                <w:szCs w:val="16"/>
                <w:lang w:eastAsia="es-CO"/>
              </w:rPr>
            </w:pPr>
            <w:r w:rsidRPr="00894AA5">
              <w:rPr>
                <w:rFonts w:ascii="Century Gothic" w:eastAsia="Times New Roman" w:hAnsi="Century Gothic" w:cs="Calibri"/>
                <w:color w:val="000000"/>
                <w:sz w:val="16"/>
                <w:szCs w:val="16"/>
                <w:lang w:eastAsia="es-CO"/>
              </w:rPr>
              <w:t>Ciudad de Medellín y sus Corregimientos</w:t>
            </w:r>
          </w:p>
        </w:tc>
        <w:tc>
          <w:tcPr>
            <w:tcW w:w="1701" w:type="dxa"/>
            <w:tcBorders>
              <w:top w:val="nil"/>
              <w:left w:val="nil"/>
              <w:bottom w:val="single" w:sz="8" w:space="0" w:color="auto"/>
              <w:right w:val="single" w:sz="8" w:space="0" w:color="auto"/>
            </w:tcBorders>
            <w:shd w:val="clear" w:color="auto" w:fill="auto"/>
            <w:noWrap/>
            <w:vAlign w:val="center"/>
            <w:hideMark/>
          </w:tcPr>
          <w:p w14:paraId="39B6ECF8" w14:textId="77777777" w:rsidR="00752340" w:rsidRPr="00894AA5" w:rsidRDefault="00752340" w:rsidP="000C72F5">
            <w:pPr>
              <w:jc w:val="both"/>
              <w:rPr>
                <w:rFonts w:ascii="Century Gothic" w:eastAsia="Times New Roman" w:hAnsi="Century Gothic" w:cs="Calibri"/>
                <w:color w:val="000000"/>
                <w:sz w:val="16"/>
                <w:szCs w:val="16"/>
                <w:lang w:eastAsia="es-CO"/>
              </w:rPr>
            </w:pPr>
            <w:r w:rsidRPr="00894AA5">
              <w:rPr>
                <w:rFonts w:ascii="Century Gothic" w:eastAsia="Times New Roman" w:hAnsi="Century Gothic" w:cs="Calibri"/>
                <w:color w:val="000000"/>
                <w:sz w:val="16"/>
                <w:szCs w:val="16"/>
                <w:lang w:eastAsia="es-CO"/>
              </w:rPr>
              <w:t>Disponibilidad exclusiva Para Metrosalud</w:t>
            </w:r>
          </w:p>
        </w:tc>
        <w:tc>
          <w:tcPr>
            <w:tcW w:w="2127" w:type="dxa"/>
            <w:tcBorders>
              <w:top w:val="nil"/>
              <w:left w:val="nil"/>
              <w:bottom w:val="single" w:sz="8" w:space="0" w:color="auto"/>
              <w:right w:val="single" w:sz="8" w:space="0" w:color="auto"/>
            </w:tcBorders>
            <w:shd w:val="clear" w:color="auto" w:fill="auto"/>
            <w:noWrap/>
            <w:vAlign w:val="center"/>
            <w:hideMark/>
          </w:tcPr>
          <w:p w14:paraId="39ADB2AC" w14:textId="77777777" w:rsidR="00752340" w:rsidRPr="00894AA5" w:rsidRDefault="00752340" w:rsidP="000C72F5">
            <w:pPr>
              <w:jc w:val="both"/>
              <w:rPr>
                <w:rFonts w:ascii="Century Gothic" w:eastAsia="Times New Roman" w:hAnsi="Century Gothic" w:cs="Calibri"/>
                <w:color w:val="000000"/>
                <w:sz w:val="16"/>
                <w:szCs w:val="16"/>
                <w:lang w:eastAsia="es-CO"/>
              </w:rPr>
            </w:pPr>
            <w:r w:rsidRPr="00894AA5">
              <w:rPr>
                <w:rFonts w:ascii="Century Gothic" w:eastAsia="Times New Roman" w:hAnsi="Century Gothic" w:cs="Calibri"/>
                <w:color w:val="000000"/>
                <w:sz w:val="16"/>
                <w:szCs w:val="16"/>
                <w:lang w:eastAsia="es-CO"/>
              </w:rPr>
              <w:t>•        La disponibilidad horaria de la persona encargada de la mensajería será de lunes a jueves de 7:00 am a 12:00M y de 1:00 M a 5:00 PM y viernes de 7:00 am a 12:00M y de 1:00 M a 4:00 PM, esta persona estará de dedicación exclusiva en la E.S.E Metrosalud tiempo completo y será un Operador de servicios con Moto.</w:t>
            </w:r>
          </w:p>
        </w:tc>
        <w:tc>
          <w:tcPr>
            <w:tcW w:w="1134" w:type="dxa"/>
            <w:tcBorders>
              <w:top w:val="nil"/>
              <w:left w:val="nil"/>
              <w:bottom w:val="single" w:sz="8" w:space="0" w:color="auto"/>
              <w:right w:val="single" w:sz="8" w:space="0" w:color="auto"/>
            </w:tcBorders>
            <w:shd w:val="clear" w:color="auto" w:fill="auto"/>
            <w:noWrap/>
            <w:vAlign w:val="center"/>
            <w:hideMark/>
          </w:tcPr>
          <w:p w14:paraId="57AC3C63" w14:textId="77777777" w:rsidR="00752340" w:rsidRPr="00894AA5" w:rsidRDefault="00752340" w:rsidP="000C72F5">
            <w:pPr>
              <w:jc w:val="both"/>
              <w:rPr>
                <w:rFonts w:ascii="Century Gothic" w:eastAsia="Times New Roman" w:hAnsi="Century Gothic" w:cs="Calibri"/>
                <w:color w:val="000000"/>
                <w:sz w:val="16"/>
                <w:szCs w:val="16"/>
                <w:lang w:eastAsia="es-CO"/>
              </w:rPr>
            </w:pPr>
          </w:p>
        </w:tc>
        <w:tc>
          <w:tcPr>
            <w:tcW w:w="1842" w:type="dxa"/>
            <w:gridSpan w:val="2"/>
            <w:tcBorders>
              <w:top w:val="nil"/>
              <w:left w:val="nil"/>
              <w:bottom w:val="single" w:sz="8" w:space="0" w:color="auto"/>
              <w:right w:val="single" w:sz="8" w:space="0" w:color="auto"/>
            </w:tcBorders>
            <w:shd w:val="clear" w:color="auto" w:fill="auto"/>
            <w:noWrap/>
            <w:vAlign w:val="center"/>
            <w:hideMark/>
          </w:tcPr>
          <w:p w14:paraId="05957BE2" w14:textId="77777777" w:rsidR="00752340" w:rsidRPr="00894AA5" w:rsidRDefault="00752340" w:rsidP="000C72F5">
            <w:pPr>
              <w:jc w:val="center"/>
              <w:rPr>
                <w:rFonts w:ascii="Century Gothic" w:eastAsia="Times New Roman" w:hAnsi="Century Gothic" w:cs="Calibri"/>
                <w:color w:val="000000"/>
                <w:sz w:val="16"/>
                <w:szCs w:val="16"/>
                <w:lang w:eastAsia="es-CO"/>
              </w:rPr>
            </w:pPr>
            <w:r w:rsidRPr="00894AA5">
              <w:rPr>
                <w:rFonts w:ascii="Century Gothic" w:eastAsia="Times New Roman" w:hAnsi="Century Gothic" w:cs="Calibri"/>
                <w:color w:val="000000"/>
                <w:sz w:val="16"/>
                <w:szCs w:val="16"/>
                <w:lang w:eastAsia="es-CO"/>
              </w:rPr>
              <w:t>1</w:t>
            </w:r>
          </w:p>
          <w:p w14:paraId="52BE3F61" w14:textId="77777777" w:rsidR="00752340" w:rsidRPr="00894AA5" w:rsidRDefault="00752340" w:rsidP="000C72F5">
            <w:pPr>
              <w:rPr>
                <w:rFonts w:ascii="Century Gothic" w:eastAsia="Times New Roman" w:hAnsi="Century Gothic" w:cs="Calibri"/>
                <w:color w:val="000000"/>
                <w:sz w:val="16"/>
                <w:szCs w:val="16"/>
                <w:lang w:eastAsia="es-CO"/>
              </w:rPr>
            </w:pPr>
            <w:r w:rsidRPr="00894AA5">
              <w:rPr>
                <w:rFonts w:ascii="Century Gothic" w:eastAsia="Times New Roman" w:hAnsi="Century Gothic" w:cs="Calibri"/>
                <w:color w:val="000000"/>
                <w:sz w:val="16"/>
                <w:szCs w:val="16"/>
                <w:lang w:eastAsia="es-CO"/>
              </w:rPr>
              <w:t> </w:t>
            </w:r>
          </w:p>
        </w:tc>
        <w:tc>
          <w:tcPr>
            <w:tcW w:w="1418" w:type="dxa"/>
            <w:tcBorders>
              <w:top w:val="nil"/>
              <w:left w:val="nil"/>
              <w:bottom w:val="single" w:sz="8" w:space="0" w:color="auto"/>
              <w:right w:val="single" w:sz="8" w:space="0" w:color="auto"/>
            </w:tcBorders>
            <w:shd w:val="clear" w:color="auto" w:fill="auto"/>
            <w:noWrap/>
            <w:vAlign w:val="bottom"/>
            <w:hideMark/>
          </w:tcPr>
          <w:p w14:paraId="67924181" w14:textId="77777777" w:rsidR="00752340" w:rsidRPr="00894AA5" w:rsidRDefault="00752340" w:rsidP="000C72F5">
            <w:pPr>
              <w:rPr>
                <w:rFonts w:ascii="Century Gothic" w:eastAsia="Times New Roman" w:hAnsi="Century Gothic" w:cs="Calibri"/>
                <w:color w:val="000000"/>
                <w:sz w:val="16"/>
                <w:szCs w:val="16"/>
                <w:lang w:eastAsia="es-CO"/>
              </w:rPr>
            </w:pPr>
            <w:r w:rsidRPr="00894AA5">
              <w:rPr>
                <w:rFonts w:ascii="Century Gothic" w:eastAsia="Times New Roman" w:hAnsi="Century Gothic" w:cs="Calibri"/>
                <w:color w:val="000000"/>
                <w:sz w:val="16"/>
                <w:szCs w:val="16"/>
                <w:lang w:eastAsia="es-CO"/>
              </w:rPr>
              <w:t xml:space="preserve">        </w:t>
            </w:r>
          </w:p>
        </w:tc>
      </w:tr>
    </w:tbl>
    <w:p w14:paraId="0804BCCD" w14:textId="71CF5E78" w:rsidR="007A312D" w:rsidRPr="00926F2E" w:rsidRDefault="00926F2E" w:rsidP="007A312D">
      <w:pPr>
        <w:pStyle w:val="Textoindependiente2"/>
        <w:contextualSpacing/>
        <w:rPr>
          <w:rFonts w:ascii="Century Gothic" w:hAnsi="Century Gothic" w:cs="Tahoma"/>
          <w:sz w:val="20"/>
        </w:rPr>
      </w:pPr>
      <w:r w:rsidRPr="00926F2E">
        <w:rPr>
          <w:rFonts w:ascii="Century Gothic" w:hAnsi="Century Gothic" w:cs="Tahoma"/>
          <w:b/>
          <w:sz w:val="20"/>
        </w:rPr>
        <w:t xml:space="preserve">PARÁGRAFO SEGUNDO. </w:t>
      </w:r>
      <w:r w:rsidR="007A312D" w:rsidRPr="00926F2E">
        <w:rPr>
          <w:rFonts w:ascii="Century Gothic" w:hAnsi="Century Gothic" w:cs="Tahoma"/>
          <w:b/>
          <w:sz w:val="20"/>
        </w:rPr>
        <w:t>METROSALUD, tendrá obligación de</w:t>
      </w:r>
      <w:r w:rsidR="007A312D" w:rsidRPr="00926F2E">
        <w:rPr>
          <w:rFonts w:ascii="Century Gothic" w:hAnsi="Century Gothic" w:cs="Tahoma"/>
          <w:sz w:val="20"/>
        </w:rPr>
        <w:t>: ---------------------------------------------------</w:t>
      </w:r>
    </w:p>
    <w:p w14:paraId="38CBA97D" w14:textId="77777777" w:rsidR="007A312D" w:rsidRPr="00926F2E" w:rsidRDefault="007A312D" w:rsidP="007A312D">
      <w:pPr>
        <w:pStyle w:val="Textoindependiente2"/>
        <w:numPr>
          <w:ilvl w:val="0"/>
          <w:numId w:val="39"/>
        </w:numPr>
        <w:contextualSpacing/>
        <w:rPr>
          <w:rFonts w:ascii="Century Gothic" w:hAnsi="Century Gothic" w:cs="Tahoma"/>
          <w:sz w:val="20"/>
        </w:rPr>
      </w:pPr>
      <w:r w:rsidRPr="00926F2E">
        <w:rPr>
          <w:rFonts w:ascii="Century Gothic" w:hAnsi="Century Gothic" w:cs="Tahoma"/>
          <w:sz w:val="20"/>
        </w:rPr>
        <w:t>Ejercer el respectivo control en el cumplimiento del objeto del contrato y expedir el recibo de cumplimiento a satisfacción. --------------------------------------------------------------------------------------</w:t>
      </w:r>
    </w:p>
    <w:p w14:paraId="7831EFE8" w14:textId="77777777" w:rsidR="007A312D" w:rsidRPr="00926F2E" w:rsidRDefault="007A312D" w:rsidP="007A312D">
      <w:pPr>
        <w:pStyle w:val="Textoindependiente2"/>
        <w:numPr>
          <w:ilvl w:val="0"/>
          <w:numId w:val="39"/>
        </w:numPr>
        <w:contextualSpacing/>
        <w:rPr>
          <w:rFonts w:ascii="Century Gothic" w:hAnsi="Century Gothic" w:cs="Tahoma"/>
          <w:sz w:val="20"/>
        </w:rPr>
      </w:pPr>
      <w:r w:rsidRPr="00926F2E">
        <w:rPr>
          <w:rFonts w:ascii="Century Gothic" w:hAnsi="Century Gothic" w:cs="Tahoma"/>
          <w:sz w:val="20"/>
        </w:rPr>
        <w:t>Pagar el valor del contrato de acuerdo con los términos establecidos. -------------------------------</w:t>
      </w:r>
    </w:p>
    <w:p w14:paraId="2ECD8CC5" w14:textId="77777777" w:rsidR="007A312D" w:rsidRPr="00926F2E" w:rsidRDefault="007A312D" w:rsidP="007A312D">
      <w:pPr>
        <w:pStyle w:val="Textoindependiente2"/>
        <w:numPr>
          <w:ilvl w:val="0"/>
          <w:numId w:val="39"/>
        </w:numPr>
        <w:contextualSpacing/>
        <w:rPr>
          <w:rFonts w:ascii="Century Gothic" w:hAnsi="Century Gothic" w:cs="Tahoma"/>
          <w:sz w:val="20"/>
        </w:rPr>
      </w:pPr>
      <w:r w:rsidRPr="00926F2E">
        <w:rPr>
          <w:rFonts w:ascii="Century Gothic" w:hAnsi="Century Gothic" w:cs="Tahoma"/>
          <w:sz w:val="20"/>
        </w:rPr>
        <w:t>Prestar su colaboración para el cumplimiento de las obligaciones del Contratista. --------------</w:t>
      </w:r>
    </w:p>
    <w:p w14:paraId="1E9E3437" w14:textId="73B60E52" w:rsidR="007A312D" w:rsidRPr="00926F2E" w:rsidRDefault="007A312D" w:rsidP="007A312D">
      <w:pPr>
        <w:pStyle w:val="Textoindependiente2"/>
        <w:contextualSpacing/>
        <w:rPr>
          <w:rFonts w:ascii="Century Gothic" w:hAnsi="Century Gothic" w:cs="Tahoma"/>
          <w:sz w:val="20"/>
        </w:rPr>
      </w:pPr>
      <w:r w:rsidRPr="00926F2E">
        <w:rPr>
          <w:rFonts w:ascii="Century Gothic" w:hAnsi="Century Gothic" w:cs="Tahoma"/>
          <w:b/>
          <w:sz w:val="20"/>
        </w:rPr>
        <w:t>TERCERA</w:t>
      </w:r>
      <w:r w:rsidR="00CB4852" w:rsidRPr="00926F2E">
        <w:rPr>
          <w:rFonts w:ascii="Century Gothic" w:hAnsi="Century Gothic" w:cs="Tahoma"/>
          <w:b/>
          <w:sz w:val="20"/>
        </w:rPr>
        <w:t>.</w:t>
      </w:r>
      <w:r w:rsidRPr="00926F2E">
        <w:rPr>
          <w:rFonts w:ascii="Century Gothic" w:hAnsi="Century Gothic" w:cs="Tahoma"/>
          <w:b/>
          <w:sz w:val="20"/>
        </w:rPr>
        <w:t xml:space="preserve"> PLAZO:</w:t>
      </w:r>
      <w:r w:rsidRPr="00926F2E">
        <w:rPr>
          <w:rFonts w:ascii="Century Gothic" w:hAnsi="Century Gothic" w:cs="Tahoma"/>
          <w:sz w:val="20"/>
        </w:rPr>
        <w:t xml:space="preserve"> El plazo de ejecución del presente contrato será </w:t>
      </w:r>
      <w:r w:rsidR="00A617C2" w:rsidRPr="00926F2E">
        <w:rPr>
          <w:rFonts w:ascii="Century Gothic" w:hAnsi="Century Gothic" w:cs="Tahoma"/>
          <w:sz w:val="20"/>
        </w:rPr>
        <w:t xml:space="preserve">desde la aprobación de las pólizas de garantía hasta el </w:t>
      </w:r>
      <w:r w:rsidR="00926F2E" w:rsidRPr="00926F2E">
        <w:rPr>
          <w:rFonts w:ascii="Century Gothic" w:hAnsi="Century Gothic" w:cs="Tahoma"/>
          <w:sz w:val="20"/>
        </w:rPr>
        <w:t>treinta y uno (31) de diciembre de 2022</w:t>
      </w:r>
      <w:r w:rsidRPr="00926F2E">
        <w:rPr>
          <w:rFonts w:ascii="Century Gothic" w:hAnsi="Century Gothic" w:cs="Tahoma"/>
          <w:sz w:val="20"/>
        </w:rPr>
        <w:t xml:space="preserve">. </w:t>
      </w:r>
      <w:r w:rsidR="00A617C2" w:rsidRPr="00926F2E">
        <w:rPr>
          <w:rFonts w:ascii="Century Gothic" w:hAnsi="Century Gothic" w:cs="Tahoma"/>
          <w:sz w:val="20"/>
        </w:rPr>
        <w:t>---------------------------------------</w:t>
      </w:r>
    </w:p>
    <w:p w14:paraId="3645E2DF" w14:textId="77777777" w:rsidR="007A312D" w:rsidRPr="00926F2E" w:rsidRDefault="007A312D" w:rsidP="007A312D">
      <w:pPr>
        <w:pStyle w:val="Textoindependiente2"/>
        <w:contextualSpacing/>
        <w:rPr>
          <w:rFonts w:ascii="Century Gothic" w:hAnsi="Century Gothic" w:cs="Tahoma"/>
          <w:sz w:val="20"/>
        </w:rPr>
      </w:pPr>
      <w:r w:rsidRPr="00926F2E">
        <w:rPr>
          <w:rFonts w:ascii="Century Gothic" w:hAnsi="Century Gothic" w:cs="Tahoma"/>
          <w:b/>
          <w:sz w:val="20"/>
        </w:rPr>
        <w:t>CUARTA</w:t>
      </w:r>
      <w:r w:rsidR="00CB4852" w:rsidRPr="00926F2E">
        <w:rPr>
          <w:rFonts w:ascii="Century Gothic" w:hAnsi="Century Gothic" w:cs="Tahoma"/>
          <w:b/>
          <w:sz w:val="20"/>
        </w:rPr>
        <w:t>.</w:t>
      </w:r>
      <w:r w:rsidRPr="00926F2E">
        <w:rPr>
          <w:rFonts w:ascii="Century Gothic" w:hAnsi="Century Gothic" w:cs="Tahoma"/>
          <w:b/>
          <w:sz w:val="20"/>
        </w:rPr>
        <w:t xml:space="preserve"> VALOR:</w:t>
      </w:r>
      <w:r w:rsidRPr="00926F2E">
        <w:rPr>
          <w:rFonts w:ascii="Century Gothic" w:hAnsi="Century Gothic" w:cs="Tahoma"/>
          <w:sz w:val="20"/>
        </w:rPr>
        <w:t xml:space="preserve"> El valor del presente contrato se acuerda en la suma de XXXX ($XXX)  incluido IVA.------</w:t>
      </w:r>
      <w:r w:rsidR="00A617C2" w:rsidRPr="00926F2E">
        <w:rPr>
          <w:rFonts w:ascii="Century Gothic" w:hAnsi="Century Gothic" w:cs="Tahoma"/>
          <w:sz w:val="20"/>
        </w:rPr>
        <w:t>-------------------------------------------------------------------------------------------------------------------------------</w:t>
      </w:r>
    </w:p>
    <w:p w14:paraId="321D4407" w14:textId="3F7F657D" w:rsidR="007A312D" w:rsidRPr="00926F2E" w:rsidRDefault="007A312D" w:rsidP="007A312D">
      <w:pPr>
        <w:jc w:val="both"/>
        <w:rPr>
          <w:rFonts w:ascii="Century Gothic" w:hAnsi="Century Gothic" w:cs="Tahoma"/>
          <w:sz w:val="20"/>
          <w:szCs w:val="20"/>
        </w:rPr>
      </w:pPr>
      <w:r w:rsidRPr="00926F2E">
        <w:rPr>
          <w:rFonts w:ascii="Century Gothic" w:hAnsi="Century Gothic" w:cs="Tahoma"/>
          <w:b/>
          <w:sz w:val="20"/>
          <w:szCs w:val="20"/>
        </w:rPr>
        <w:t>QUINTA</w:t>
      </w:r>
      <w:r w:rsidR="00CB4852" w:rsidRPr="00926F2E">
        <w:rPr>
          <w:rFonts w:ascii="Century Gothic" w:hAnsi="Century Gothic" w:cs="Tahoma"/>
          <w:b/>
          <w:sz w:val="20"/>
          <w:szCs w:val="20"/>
        </w:rPr>
        <w:t>.</w:t>
      </w:r>
      <w:r w:rsidRPr="00926F2E">
        <w:rPr>
          <w:rFonts w:ascii="Century Gothic" w:hAnsi="Century Gothic" w:cs="Tahoma"/>
          <w:b/>
          <w:sz w:val="20"/>
          <w:szCs w:val="20"/>
        </w:rPr>
        <w:t xml:space="preserve"> FORMA DE PAGO:</w:t>
      </w:r>
      <w:r w:rsidRPr="00926F2E">
        <w:rPr>
          <w:rFonts w:ascii="Century Gothic" w:hAnsi="Century Gothic" w:cs="Tahoma"/>
          <w:sz w:val="20"/>
          <w:szCs w:val="20"/>
        </w:rPr>
        <w:t xml:space="preserve"> METROSALUD pagará a EL CONTRATISTA el valor descrito en el contrato, por medio de pagos parciales por los servicios prestados durante el mes, que se harán en el Área de Tesorería, ubicada en la carrera 50 No. 44-27, tercer piso, dentro de los </w:t>
      </w:r>
      <w:r w:rsidR="00A617C2" w:rsidRPr="00926F2E">
        <w:rPr>
          <w:rFonts w:ascii="Century Gothic" w:hAnsi="Century Gothic" w:cs="Tahoma"/>
          <w:sz w:val="20"/>
          <w:szCs w:val="20"/>
        </w:rPr>
        <w:t>sesenta</w:t>
      </w:r>
      <w:r w:rsidRPr="00926F2E">
        <w:rPr>
          <w:rFonts w:ascii="Century Gothic" w:hAnsi="Century Gothic" w:cs="Tahoma"/>
          <w:sz w:val="20"/>
          <w:szCs w:val="20"/>
        </w:rPr>
        <w:t xml:space="preserve"> (</w:t>
      </w:r>
      <w:r w:rsidR="00A617C2" w:rsidRPr="00926F2E">
        <w:rPr>
          <w:rFonts w:ascii="Century Gothic" w:hAnsi="Century Gothic" w:cs="Tahoma"/>
          <w:sz w:val="20"/>
          <w:szCs w:val="20"/>
        </w:rPr>
        <w:t>60</w:t>
      </w:r>
      <w:r w:rsidRPr="00926F2E">
        <w:rPr>
          <w:rFonts w:ascii="Century Gothic" w:hAnsi="Century Gothic" w:cs="Tahoma"/>
          <w:sz w:val="20"/>
          <w:szCs w:val="20"/>
        </w:rPr>
        <w:t xml:space="preserve">) días siguientes a la fecha de presentación de la factura y entrega de los servicios a estera satisfacción </w:t>
      </w:r>
      <w:proofErr w:type="gramStart"/>
      <w:r w:rsidRPr="00926F2E">
        <w:rPr>
          <w:rFonts w:ascii="Century Gothic" w:hAnsi="Century Gothic" w:cs="Tahoma"/>
          <w:sz w:val="20"/>
          <w:szCs w:val="20"/>
        </w:rPr>
        <w:t>de  la</w:t>
      </w:r>
      <w:proofErr w:type="gramEnd"/>
      <w:r w:rsidRPr="00926F2E">
        <w:rPr>
          <w:rFonts w:ascii="Century Gothic" w:hAnsi="Century Gothic" w:cs="Tahoma"/>
          <w:sz w:val="20"/>
          <w:szCs w:val="20"/>
        </w:rPr>
        <w:t xml:space="preserve"> ESE METROSALUD. Con recibo a satisfacción del supervisor o interventor del contrato. -------------------</w:t>
      </w:r>
      <w:r w:rsidR="00926F2E">
        <w:rPr>
          <w:rFonts w:ascii="Century Gothic" w:hAnsi="Century Gothic" w:cs="Tahoma"/>
          <w:sz w:val="20"/>
          <w:szCs w:val="20"/>
        </w:rPr>
        <w:t>-----------------------------------------------------------------------------</w:t>
      </w:r>
      <w:r w:rsidRPr="00926F2E">
        <w:rPr>
          <w:rFonts w:ascii="Century Gothic" w:hAnsi="Century Gothic" w:cs="Tahoma"/>
          <w:sz w:val="20"/>
          <w:szCs w:val="20"/>
        </w:rPr>
        <w:t>---------</w:t>
      </w:r>
      <w:r w:rsidR="00A617C2" w:rsidRPr="00926F2E">
        <w:rPr>
          <w:rFonts w:ascii="Century Gothic" w:hAnsi="Century Gothic" w:cs="Tahoma"/>
          <w:sz w:val="20"/>
          <w:szCs w:val="20"/>
        </w:rPr>
        <w:t>----------------</w:t>
      </w:r>
      <w:r w:rsidRPr="00926F2E">
        <w:rPr>
          <w:rFonts w:ascii="Century Gothic" w:hAnsi="Century Gothic" w:cs="Tahoma"/>
          <w:sz w:val="20"/>
          <w:szCs w:val="20"/>
        </w:rPr>
        <w:t>----</w:t>
      </w:r>
    </w:p>
    <w:p w14:paraId="27C7912B" w14:textId="573901BA" w:rsidR="007A312D" w:rsidRPr="00926F2E" w:rsidRDefault="007A312D" w:rsidP="007A312D">
      <w:pPr>
        <w:contextualSpacing/>
        <w:jc w:val="both"/>
        <w:rPr>
          <w:rFonts w:ascii="Century Gothic" w:hAnsi="Century Gothic" w:cs="Tahoma"/>
          <w:color w:val="000000"/>
          <w:sz w:val="20"/>
          <w:szCs w:val="20"/>
        </w:rPr>
      </w:pPr>
      <w:r w:rsidRPr="00926F2E">
        <w:rPr>
          <w:rFonts w:ascii="Century Gothic" w:hAnsi="Century Gothic" w:cs="Tahoma"/>
          <w:b/>
          <w:color w:val="000000"/>
          <w:sz w:val="20"/>
          <w:szCs w:val="20"/>
        </w:rPr>
        <w:t>PARAGRAFO 1:</w:t>
      </w:r>
      <w:r w:rsidRPr="00926F2E">
        <w:rPr>
          <w:rFonts w:ascii="Century Gothic" w:hAnsi="Century Gothic" w:cs="Tahoma"/>
          <w:color w:val="000000"/>
          <w:sz w:val="20"/>
          <w:szCs w:val="20"/>
        </w:rPr>
        <w:t xml:space="preserve"> Cada vez que se presente la facturación por concepto de servicios prestados, deberá entregarse a la supervisora del contrato, encargada del trámite de las </w:t>
      </w:r>
      <w:proofErr w:type="gramStart"/>
      <w:r w:rsidRPr="00926F2E">
        <w:rPr>
          <w:rFonts w:ascii="Century Gothic" w:hAnsi="Century Gothic" w:cs="Tahoma"/>
          <w:color w:val="000000"/>
          <w:sz w:val="20"/>
          <w:szCs w:val="20"/>
        </w:rPr>
        <w:t>facturas,  el</w:t>
      </w:r>
      <w:proofErr w:type="gramEnd"/>
      <w:r w:rsidRPr="00926F2E">
        <w:rPr>
          <w:rFonts w:ascii="Century Gothic" w:hAnsi="Century Gothic" w:cs="Tahoma"/>
          <w:color w:val="000000"/>
          <w:sz w:val="20"/>
          <w:szCs w:val="20"/>
        </w:rPr>
        <w:t xml:space="preserve"> estado de ejecución de este, en donde pueda observarse,  entre otros,  el valor ejecutado y el valor por ejecutar a la fecha de entrega de las facturas.    ----</w:t>
      </w:r>
      <w:r w:rsidR="00926F2E">
        <w:rPr>
          <w:rFonts w:ascii="Century Gothic" w:hAnsi="Century Gothic" w:cs="Tahoma"/>
          <w:color w:val="000000"/>
          <w:sz w:val="20"/>
          <w:szCs w:val="20"/>
        </w:rPr>
        <w:t>----------------------------------------------</w:t>
      </w:r>
      <w:r w:rsidRPr="00926F2E">
        <w:rPr>
          <w:rFonts w:ascii="Century Gothic" w:hAnsi="Century Gothic" w:cs="Tahoma"/>
          <w:color w:val="000000"/>
          <w:sz w:val="20"/>
          <w:szCs w:val="20"/>
        </w:rPr>
        <w:t>---</w:t>
      </w:r>
    </w:p>
    <w:p w14:paraId="2E18E32F" w14:textId="21F0DAB3" w:rsidR="007A312D" w:rsidRPr="00926F2E" w:rsidRDefault="007A312D" w:rsidP="007A312D">
      <w:pPr>
        <w:contextualSpacing/>
        <w:jc w:val="both"/>
        <w:rPr>
          <w:rFonts w:ascii="Century Gothic" w:hAnsi="Century Gothic" w:cs="Tahoma"/>
          <w:color w:val="000000"/>
          <w:sz w:val="20"/>
          <w:szCs w:val="20"/>
        </w:rPr>
      </w:pPr>
      <w:r w:rsidRPr="00926F2E">
        <w:rPr>
          <w:rFonts w:ascii="Century Gothic" w:hAnsi="Century Gothic" w:cs="Tahoma"/>
          <w:b/>
          <w:color w:val="000000"/>
          <w:sz w:val="20"/>
          <w:szCs w:val="20"/>
        </w:rPr>
        <w:t xml:space="preserve">PARAGRAFO 2: </w:t>
      </w:r>
      <w:r w:rsidRPr="00926F2E">
        <w:rPr>
          <w:rFonts w:ascii="Century Gothic" w:hAnsi="Century Gothic" w:cs="Tahoma"/>
          <w:color w:val="000000"/>
          <w:sz w:val="20"/>
          <w:szCs w:val="20"/>
        </w:rPr>
        <w:t>Metrosalud podrá descontarse un x% por pago antes de x días calendario una vez aceptada la factura.   -----------------------------------------</w:t>
      </w:r>
      <w:r w:rsidR="00926F2E">
        <w:rPr>
          <w:rFonts w:ascii="Century Gothic" w:hAnsi="Century Gothic" w:cs="Tahoma"/>
          <w:color w:val="000000"/>
          <w:sz w:val="20"/>
          <w:szCs w:val="20"/>
        </w:rPr>
        <w:t>-----------------------------------</w:t>
      </w:r>
      <w:r w:rsidRPr="00926F2E">
        <w:rPr>
          <w:rFonts w:ascii="Century Gothic" w:hAnsi="Century Gothic" w:cs="Tahoma"/>
          <w:color w:val="000000"/>
          <w:sz w:val="20"/>
          <w:szCs w:val="20"/>
        </w:rPr>
        <w:t>-----------------------</w:t>
      </w:r>
    </w:p>
    <w:p w14:paraId="0BD03D45" w14:textId="11978516" w:rsidR="007A312D" w:rsidRPr="00926F2E" w:rsidRDefault="007A312D" w:rsidP="007A312D">
      <w:pPr>
        <w:contextualSpacing/>
        <w:jc w:val="both"/>
        <w:rPr>
          <w:rFonts w:ascii="Century Gothic" w:hAnsi="Century Gothic" w:cs="Tahoma"/>
          <w:sz w:val="20"/>
          <w:szCs w:val="20"/>
        </w:rPr>
      </w:pPr>
      <w:r w:rsidRPr="00926F2E">
        <w:rPr>
          <w:rFonts w:ascii="Century Gothic" w:hAnsi="Century Gothic" w:cs="Tahoma"/>
          <w:b/>
          <w:sz w:val="20"/>
          <w:szCs w:val="20"/>
        </w:rPr>
        <w:t>SEXTA</w:t>
      </w:r>
      <w:r w:rsidR="00CB4852" w:rsidRPr="00926F2E">
        <w:rPr>
          <w:rFonts w:ascii="Century Gothic" w:hAnsi="Century Gothic" w:cs="Tahoma"/>
          <w:b/>
          <w:sz w:val="20"/>
          <w:szCs w:val="20"/>
        </w:rPr>
        <w:t>.</w:t>
      </w:r>
      <w:r w:rsidRPr="00926F2E">
        <w:rPr>
          <w:rFonts w:ascii="Century Gothic" w:hAnsi="Century Gothic" w:cs="Tahoma"/>
          <w:b/>
          <w:sz w:val="20"/>
          <w:szCs w:val="20"/>
        </w:rPr>
        <w:t xml:space="preserve"> SUPERVISI</w:t>
      </w:r>
      <w:r w:rsidR="00926F2E" w:rsidRPr="00926F2E">
        <w:rPr>
          <w:rFonts w:ascii="Century Gothic" w:hAnsi="Century Gothic" w:cs="Tahoma"/>
          <w:b/>
          <w:sz w:val="20"/>
          <w:szCs w:val="20"/>
        </w:rPr>
        <w:t>Ó</w:t>
      </w:r>
      <w:r w:rsidRPr="00926F2E">
        <w:rPr>
          <w:rFonts w:ascii="Century Gothic" w:hAnsi="Century Gothic" w:cs="Tahoma"/>
          <w:b/>
          <w:sz w:val="20"/>
          <w:szCs w:val="20"/>
        </w:rPr>
        <w:t xml:space="preserve">N: </w:t>
      </w:r>
      <w:r w:rsidRPr="00926F2E">
        <w:rPr>
          <w:rFonts w:ascii="Century Gothic" w:hAnsi="Century Gothic" w:cs="Tahoma"/>
          <w:sz w:val="20"/>
          <w:szCs w:val="20"/>
        </w:rPr>
        <w:t xml:space="preserve">La dirección general del contrato, su control y vigilancia en la ejecución idónea y oportuna de la misma, estarán a cargo </w:t>
      </w:r>
      <w:r w:rsidR="005361A5" w:rsidRPr="00926F2E">
        <w:rPr>
          <w:rFonts w:ascii="Century Gothic" w:hAnsi="Century Gothic" w:cs="Tahoma"/>
          <w:sz w:val="20"/>
          <w:szCs w:val="20"/>
        </w:rPr>
        <w:t xml:space="preserve">del director </w:t>
      </w:r>
      <w:r w:rsidR="00926F2E" w:rsidRPr="00926F2E">
        <w:rPr>
          <w:rFonts w:ascii="Century Gothic" w:hAnsi="Century Gothic" w:cs="Tahoma"/>
          <w:sz w:val="20"/>
          <w:szCs w:val="20"/>
        </w:rPr>
        <w:t>de sistemas de información</w:t>
      </w:r>
      <w:r w:rsidRPr="00926F2E">
        <w:rPr>
          <w:rFonts w:ascii="Century Gothic" w:hAnsi="Century Gothic" w:cs="Tahoma"/>
          <w:sz w:val="20"/>
          <w:szCs w:val="20"/>
        </w:rPr>
        <w:t xml:space="preserve">, quien será la responsable del control técnico, administrativo, financiero y legal del contrato, quien </w:t>
      </w:r>
      <w:r w:rsidRPr="00926F2E">
        <w:rPr>
          <w:rFonts w:ascii="Century Gothic" w:hAnsi="Century Gothic" w:cs="Tahoma"/>
          <w:sz w:val="20"/>
          <w:szCs w:val="20"/>
        </w:rPr>
        <w:lastRenderedPageBreak/>
        <w:t xml:space="preserve">además de observar las obligaciones propias de la actividad, en cumplimiento de lo estipulado en el Manual de Contratación y Manual de supervisión e interventoría de la ESE METROSALUD y demás normas que regulan la materia, deberá cumplir especialmente, las siguientes obligaciones: 1) El interventor y/o supervisor ejercerá el control y vigilancia de la ejecución del contrato, exigiendo al Contratista el cumplimiento idóneo y oportuno del mismo, para dar inicio a la ejecución del contrato, el interventor y/o supervisor deberá verificar que el contrato se encuentre legalizado. Así mismo, el interventor y/o supervisor verificará el cumplimiento de lo dispuesto en el Estatuto de contratación de la ESE Metrosalud. 2) Hacer cumplir a cabalidad las condiciones pactadas en el presente contrato, las cuales solamente podrán ser modificadas mediante acta de adición, modificación o prorroga, previo cumplimiento del trámite dispuesto para tal fin, según el procedimiento establecido por METROSALUD. 3) Responder por el recibo a satisfacción de las actividades o bienes que comporta la ejecución del objeto del presente contrato de conformidad con lo pactado en el mismo. 4)  Requerir al contratista, con copia al respectivo garante, cuando advierta incumplimientos y estructurar los soportes del caso con las cuantificaciones a que haya lugar, que le permitan adelantar a la entidad el trámite que corresponda, en observancia a la reglamentación que esté vigente en materia de imposición de multas, sanciones y declaratorias de incumplimiento frente a los contratistas. 5) Elaborar los informes, actas y documentos, con la remisión respectiva a las áreas que correspondan. 6) Autorizar los pagos al contratista, previa verificación del cumplimiento del objeto dentro del contexto estipulado y de la acreditación de que el Contratista se encuentra al día en el pago de los aportes que le corresponden respecto del Sistema de Seguridad Social Integral, de conformidad especialmente con el parágrafo 1º del artículo 41 de la Ley 80 de 1993, modificado por el artículo 23 de la Ley 1150 de 2007. Las mismas verificaciones tendrán que llevarse a cabo por parte del interventor y/o supervisor, cuando se pretendan tramitar eventuales adiciones, prórrogas o modificaciones del contrato, al igual que para la liquidación correspondiente cuando a ésta hubiere lugar. 7) En el evento que el objeto contratado involucre la asignación de bienes, el interventor deberá verificar que los conserve y use adecuadamente con la obligación del Contratista de responder por su deterioro o pérdida imputables a él. 8).  El interventor y/o supervisor debe ejercer un control integral sobre el contrato, para lo cual, podrá en cualquier momento, exigir al contratista la información que considere necesaria, así como la adopción de medidas para mantener, durante el desarrollo y ejecución del contrato, las condiciones técnicas, económicas y financieras existentes al momento de la celebración del mismo. 9) </w:t>
      </w:r>
      <w:proofErr w:type="gramStart"/>
      <w:r w:rsidRPr="00926F2E">
        <w:rPr>
          <w:rFonts w:ascii="Century Gothic" w:hAnsi="Century Gothic" w:cs="Tahoma"/>
          <w:sz w:val="20"/>
          <w:szCs w:val="20"/>
        </w:rPr>
        <w:t>Ninguna  orden</w:t>
      </w:r>
      <w:proofErr w:type="gramEnd"/>
      <w:r w:rsidRPr="00926F2E">
        <w:rPr>
          <w:rFonts w:ascii="Century Gothic" w:hAnsi="Century Gothic" w:cs="Tahoma"/>
          <w:sz w:val="20"/>
          <w:szCs w:val="20"/>
        </w:rPr>
        <w:t xml:space="preserve">  de  un  interventor y/o supervisor    puede  emitirse  verbalmente.  </w:t>
      </w:r>
      <w:proofErr w:type="gramStart"/>
      <w:r w:rsidRPr="00926F2E">
        <w:rPr>
          <w:rFonts w:ascii="Century Gothic" w:hAnsi="Century Gothic" w:cs="Tahoma"/>
          <w:sz w:val="20"/>
          <w:szCs w:val="20"/>
        </w:rPr>
        <w:t>El  interventor</w:t>
      </w:r>
      <w:proofErr w:type="gramEnd"/>
      <w:r w:rsidRPr="00926F2E">
        <w:rPr>
          <w:rFonts w:ascii="Century Gothic" w:hAnsi="Century Gothic" w:cs="Tahoma"/>
          <w:sz w:val="20"/>
          <w:szCs w:val="20"/>
        </w:rPr>
        <w:t xml:space="preserve"> y/o supervisor  debe entregar por escrito sus órdenes o sugerencias, las cuales deben enmarcarse dentro de los términos del contrato. --------------------------------</w:t>
      </w:r>
      <w:r w:rsidR="00926F2E">
        <w:rPr>
          <w:rFonts w:ascii="Century Gothic" w:hAnsi="Century Gothic" w:cs="Tahoma"/>
          <w:sz w:val="20"/>
          <w:szCs w:val="20"/>
        </w:rPr>
        <w:t>---------------------------------</w:t>
      </w:r>
      <w:r w:rsidRPr="00926F2E">
        <w:rPr>
          <w:rFonts w:ascii="Century Gothic" w:hAnsi="Century Gothic" w:cs="Tahoma"/>
          <w:sz w:val="20"/>
          <w:szCs w:val="20"/>
        </w:rPr>
        <w:t>--</w:t>
      </w:r>
    </w:p>
    <w:p w14:paraId="4ECB4693" w14:textId="7CD95B67" w:rsidR="007A312D" w:rsidRPr="00926F2E" w:rsidRDefault="007A312D" w:rsidP="007A312D">
      <w:pPr>
        <w:jc w:val="both"/>
        <w:rPr>
          <w:rFonts w:ascii="Century Gothic" w:hAnsi="Century Gothic"/>
          <w:sz w:val="20"/>
          <w:szCs w:val="20"/>
        </w:rPr>
      </w:pPr>
      <w:r w:rsidRPr="00926F2E">
        <w:rPr>
          <w:rFonts w:ascii="Century Gothic" w:hAnsi="Century Gothic"/>
          <w:b/>
          <w:sz w:val="20"/>
          <w:szCs w:val="20"/>
        </w:rPr>
        <w:t>SEPTIMA</w:t>
      </w:r>
      <w:r w:rsidR="00A617C2" w:rsidRPr="00926F2E">
        <w:rPr>
          <w:rFonts w:ascii="Century Gothic" w:hAnsi="Century Gothic"/>
          <w:b/>
          <w:sz w:val="20"/>
          <w:szCs w:val="20"/>
        </w:rPr>
        <w:t>.</w:t>
      </w:r>
      <w:r w:rsidRPr="00926F2E">
        <w:rPr>
          <w:rFonts w:ascii="Century Gothic" w:hAnsi="Century Gothic"/>
          <w:b/>
          <w:sz w:val="20"/>
          <w:szCs w:val="20"/>
        </w:rPr>
        <w:t xml:space="preserve">  IMPUTACIÓN DE GASTOS:</w:t>
      </w:r>
      <w:r w:rsidRPr="00926F2E">
        <w:rPr>
          <w:rFonts w:ascii="Century Gothic" w:hAnsi="Century Gothic"/>
          <w:sz w:val="20"/>
          <w:szCs w:val="20"/>
        </w:rPr>
        <w:t xml:space="preserve">  Los gastos que demande la legalización de este contrato correrán a cargo del CONTRATISTA, y los que impliquen para METROSALUD el cumplimiento del mismo, se imputará con cargo al </w:t>
      </w:r>
      <w:proofErr w:type="gramStart"/>
      <w:r w:rsidRPr="00926F2E">
        <w:rPr>
          <w:rFonts w:ascii="Century Gothic" w:hAnsi="Century Gothic"/>
          <w:sz w:val="20"/>
          <w:szCs w:val="20"/>
        </w:rPr>
        <w:t xml:space="preserve">rubro  </w:t>
      </w:r>
      <w:r w:rsidR="00E83C18" w:rsidRPr="00926F2E">
        <w:rPr>
          <w:rFonts w:ascii="Century Gothic" w:hAnsi="Century Gothic"/>
          <w:sz w:val="20"/>
          <w:szCs w:val="20"/>
        </w:rPr>
        <w:t>xxxx</w:t>
      </w:r>
      <w:proofErr w:type="gramEnd"/>
      <w:r w:rsidRPr="00926F2E">
        <w:rPr>
          <w:rFonts w:ascii="Century Gothic" w:hAnsi="Century Gothic"/>
          <w:sz w:val="20"/>
          <w:szCs w:val="20"/>
        </w:rPr>
        <w:t xml:space="preserve"> del  Presupuesto de Egresos de METROSALUD para la vigencia fiscal de </w:t>
      </w:r>
      <w:r w:rsidR="005361A5" w:rsidRPr="00926F2E">
        <w:rPr>
          <w:rFonts w:ascii="Century Gothic" w:hAnsi="Century Gothic"/>
          <w:sz w:val="20"/>
          <w:szCs w:val="20"/>
        </w:rPr>
        <w:t>2022</w:t>
      </w:r>
      <w:r w:rsidRPr="00926F2E">
        <w:rPr>
          <w:rFonts w:ascii="Century Gothic" w:hAnsi="Century Gothic"/>
          <w:sz w:val="20"/>
          <w:szCs w:val="20"/>
        </w:rPr>
        <w:t xml:space="preserve">, según compromiso  presupuestal </w:t>
      </w:r>
      <w:proofErr w:type="spellStart"/>
      <w:r w:rsidRPr="00926F2E">
        <w:rPr>
          <w:rFonts w:ascii="Century Gothic" w:hAnsi="Century Gothic"/>
          <w:sz w:val="20"/>
          <w:szCs w:val="20"/>
        </w:rPr>
        <w:t>Nº</w:t>
      </w:r>
      <w:proofErr w:type="spellEnd"/>
      <w:r w:rsidRPr="00926F2E">
        <w:rPr>
          <w:rFonts w:ascii="Century Gothic" w:hAnsi="Century Gothic"/>
          <w:sz w:val="20"/>
          <w:szCs w:val="20"/>
        </w:rPr>
        <w:t xml:space="preserve">  </w:t>
      </w:r>
      <w:proofErr w:type="spellStart"/>
      <w:r w:rsidRPr="00926F2E">
        <w:rPr>
          <w:rFonts w:ascii="Century Gothic" w:hAnsi="Century Gothic"/>
          <w:sz w:val="20"/>
          <w:szCs w:val="20"/>
        </w:rPr>
        <w:t>xxxx</w:t>
      </w:r>
      <w:proofErr w:type="spellEnd"/>
      <w:r w:rsidRPr="00926F2E">
        <w:rPr>
          <w:rFonts w:ascii="Century Gothic" w:hAnsi="Century Gothic"/>
          <w:sz w:val="20"/>
          <w:szCs w:val="20"/>
        </w:rPr>
        <w:t xml:space="preserve"> de </w:t>
      </w:r>
      <w:proofErr w:type="spellStart"/>
      <w:r w:rsidR="00A617C2" w:rsidRPr="00926F2E">
        <w:rPr>
          <w:rFonts w:ascii="Century Gothic" w:hAnsi="Century Gothic"/>
          <w:sz w:val="20"/>
          <w:szCs w:val="20"/>
        </w:rPr>
        <w:t>xxxx</w:t>
      </w:r>
      <w:proofErr w:type="spellEnd"/>
      <w:r w:rsidRPr="00926F2E">
        <w:rPr>
          <w:rFonts w:ascii="Century Gothic" w:hAnsi="Century Gothic"/>
          <w:sz w:val="20"/>
          <w:szCs w:val="20"/>
        </w:rPr>
        <w:t xml:space="preserve"> de </w:t>
      </w:r>
      <w:r w:rsidR="005361A5" w:rsidRPr="00926F2E">
        <w:rPr>
          <w:rFonts w:ascii="Century Gothic" w:hAnsi="Century Gothic"/>
          <w:sz w:val="20"/>
          <w:szCs w:val="20"/>
        </w:rPr>
        <w:t>2022</w:t>
      </w:r>
      <w:r w:rsidRPr="00926F2E">
        <w:rPr>
          <w:rFonts w:ascii="Century Gothic" w:hAnsi="Century Gothic"/>
          <w:sz w:val="20"/>
          <w:szCs w:val="20"/>
        </w:rPr>
        <w:t>.   -</w:t>
      </w:r>
      <w:r w:rsidR="00A617C2" w:rsidRPr="00926F2E">
        <w:rPr>
          <w:rFonts w:ascii="Century Gothic" w:hAnsi="Century Gothic"/>
          <w:sz w:val="20"/>
          <w:szCs w:val="20"/>
        </w:rPr>
        <w:t>-------------</w:t>
      </w:r>
    </w:p>
    <w:p w14:paraId="675F4C51" w14:textId="39948A62" w:rsidR="007A312D" w:rsidRPr="00926F2E" w:rsidRDefault="007A312D" w:rsidP="007A312D">
      <w:pPr>
        <w:jc w:val="both"/>
        <w:rPr>
          <w:rFonts w:ascii="Century Gothic" w:hAnsi="Century Gothic"/>
          <w:sz w:val="20"/>
          <w:szCs w:val="20"/>
        </w:rPr>
      </w:pPr>
      <w:r w:rsidRPr="00926F2E">
        <w:rPr>
          <w:rFonts w:ascii="Century Gothic" w:hAnsi="Century Gothic"/>
          <w:b/>
          <w:sz w:val="20"/>
          <w:szCs w:val="20"/>
        </w:rPr>
        <w:t>OCTAVA. CLÁUSULA PENAL PECUNIARIA:</w:t>
      </w:r>
      <w:r w:rsidRPr="00926F2E">
        <w:rPr>
          <w:rFonts w:ascii="Century Gothic" w:hAnsi="Century Gothic"/>
          <w:sz w:val="20"/>
          <w:szCs w:val="20"/>
        </w:rPr>
        <w:t xml:space="preserve"> </w:t>
      </w:r>
      <w:r w:rsidRPr="00926F2E">
        <w:rPr>
          <w:rFonts w:ascii="Century Gothic" w:hAnsi="Century Gothic" w:cs="Tahoma"/>
          <w:sz w:val="20"/>
          <w:szCs w:val="20"/>
        </w:rPr>
        <w:t xml:space="preserve">En caso de declaratoria de caducidad o de incumplimiento total o parcial de las </w:t>
      </w:r>
      <w:proofErr w:type="gramStart"/>
      <w:r w:rsidRPr="00926F2E">
        <w:rPr>
          <w:rFonts w:ascii="Century Gothic" w:hAnsi="Century Gothic" w:cs="Tahoma"/>
          <w:sz w:val="20"/>
          <w:szCs w:val="20"/>
        </w:rPr>
        <w:t>obligaciones  del</w:t>
      </w:r>
      <w:proofErr w:type="gramEnd"/>
      <w:r w:rsidRPr="00926F2E">
        <w:rPr>
          <w:rFonts w:ascii="Century Gothic" w:hAnsi="Century Gothic" w:cs="Tahoma"/>
          <w:sz w:val="20"/>
          <w:szCs w:val="20"/>
        </w:rPr>
        <w:t xml:space="preserve"> presente Contrato, METROSALUD  hará efectiva la sanción penal pecuniaria equivalente al diez por ciento (10%) del valor de este contrato y se considerará como pago parcial de los perjuicios causados a METROSALUD. Este valor puede ser compensado con los montos que Metrosalud adeude al Contratista con ocasión de la ejecución del presente Contrato, de conformidad con las reglas del Código Civil </w:t>
      </w:r>
    </w:p>
    <w:p w14:paraId="23775BA2" w14:textId="77777777" w:rsidR="00926F2E" w:rsidRDefault="007A312D" w:rsidP="007A312D">
      <w:pPr>
        <w:jc w:val="both"/>
        <w:rPr>
          <w:rFonts w:ascii="Century Gothic" w:hAnsi="Century Gothic" w:cs="Tahoma"/>
          <w:sz w:val="20"/>
          <w:szCs w:val="20"/>
        </w:rPr>
      </w:pPr>
      <w:r w:rsidRPr="00926F2E">
        <w:rPr>
          <w:rFonts w:ascii="Century Gothic" w:hAnsi="Century Gothic"/>
          <w:b/>
          <w:sz w:val="20"/>
          <w:szCs w:val="20"/>
        </w:rPr>
        <w:t xml:space="preserve">NOVENA.  </w:t>
      </w:r>
      <w:r w:rsidRPr="00926F2E">
        <w:rPr>
          <w:rFonts w:ascii="Century Gothic" w:hAnsi="Century Gothic" w:cs="Tahoma"/>
          <w:b/>
          <w:sz w:val="20"/>
          <w:szCs w:val="20"/>
        </w:rPr>
        <w:t>GARANTÍA ÚNICA:</w:t>
      </w:r>
      <w:r w:rsidRPr="00926F2E">
        <w:rPr>
          <w:rFonts w:ascii="Century Gothic" w:hAnsi="Century Gothic" w:cs="Tahoma"/>
          <w:sz w:val="20"/>
          <w:szCs w:val="20"/>
        </w:rPr>
        <w:t xml:space="preserve"> Una vez perfeccionado el contrato, EL CONTRATISTA prestará una garantía única, la cual consistirá en una póliza expedida por una compañía de seguros legalmente autorizada para funcionar en Colombia o en garantía bancaria, que avale: </w:t>
      </w:r>
      <w:r w:rsidR="00A617C2" w:rsidRPr="00926F2E">
        <w:rPr>
          <w:rFonts w:ascii="Century Gothic" w:hAnsi="Century Gothic" w:cs="Tahoma"/>
          <w:sz w:val="20"/>
          <w:szCs w:val="20"/>
        </w:rPr>
        <w:t>----------</w:t>
      </w:r>
    </w:p>
    <w:p w14:paraId="036DF328" w14:textId="77777777" w:rsidR="00926F2E" w:rsidRDefault="007A312D" w:rsidP="00926F2E">
      <w:pPr>
        <w:pStyle w:val="Prrafodelista"/>
        <w:numPr>
          <w:ilvl w:val="0"/>
          <w:numId w:val="45"/>
        </w:numPr>
        <w:jc w:val="both"/>
        <w:rPr>
          <w:rFonts w:ascii="Century Gothic" w:hAnsi="Century Gothic" w:cs="Tahoma"/>
        </w:rPr>
      </w:pPr>
      <w:r w:rsidRPr="00926F2E">
        <w:rPr>
          <w:rFonts w:ascii="Century Gothic" w:hAnsi="Century Gothic" w:cs="Tahoma"/>
          <w:b/>
        </w:rPr>
        <w:t>Cumplimiento</w:t>
      </w:r>
      <w:r w:rsidR="00A617C2" w:rsidRPr="00926F2E">
        <w:rPr>
          <w:rFonts w:ascii="Century Gothic" w:hAnsi="Century Gothic" w:cs="Tahoma"/>
          <w:b/>
        </w:rPr>
        <w:t xml:space="preserve"> del contrato</w:t>
      </w:r>
      <w:r w:rsidRPr="00926F2E">
        <w:rPr>
          <w:rFonts w:ascii="Century Gothic" w:hAnsi="Century Gothic" w:cs="Tahoma"/>
          <w:b/>
        </w:rPr>
        <w:t xml:space="preserve">: </w:t>
      </w:r>
      <w:r w:rsidRPr="00926F2E">
        <w:rPr>
          <w:rFonts w:ascii="Century Gothic" w:hAnsi="Century Gothic" w:cs="Tahoma"/>
        </w:rPr>
        <w:t xml:space="preserve">Por el 10% del valor total del contrato adjudicado y con una vigencia igual al plazo de ejecución del contrato y 120 días más. </w:t>
      </w:r>
      <w:r w:rsidR="00A617C2" w:rsidRPr="00926F2E">
        <w:rPr>
          <w:rFonts w:ascii="Century Gothic" w:hAnsi="Century Gothic" w:cs="Tahoma"/>
        </w:rPr>
        <w:t>---------</w:t>
      </w:r>
      <w:r w:rsidR="00926F2E" w:rsidRPr="00926F2E">
        <w:rPr>
          <w:rFonts w:ascii="Century Gothic" w:hAnsi="Century Gothic" w:cs="Tahoma"/>
        </w:rPr>
        <w:t>-------------------</w:t>
      </w:r>
      <w:r w:rsidR="00A617C2" w:rsidRPr="00926F2E">
        <w:rPr>
          <w:rFonts w:ascii="Century Gothic" w:hAnsi="Century Gothic" w:cs="Tahoma"/>
        </w:rPr>
        <w:t>---</w:t>
      </w:r>
    </w:p>
    <w:p w14:paraId="4DFFB43D" w14:textId="51D8C0EC" w:rsidR="00A617C2" w:rsidRPr="00926F2E" w:rsidRDefault="00A617C2" w:rsidP="00926F2E">
      <w:pPr>
        <w:pStyle w:val="Prrafodelista"/>
        <w:numPr>
          <w:ilvl w:val="0"/>
          <w:numId w:val="45"/>
        </w:numPr>
        <w:jc w:val="both"/>
        <w:rPr>
          <w:rFonts w:ascii="Century Gothic" w:hAnsi="Century Gothic" w:cs="Tahoma"/>
        </w:rPr>
      </w:pPr>
      <w:r w:rsidRPr="00926F2E">
        <w:rPr>
          <w:rFonts w:ascii="Century Gothic" w:hAnsi="Century Gothic" w:cs="Tahoma"/>
          <w:b/>
        </w:rPr>
        <w:t>La Buena</w:t>
      </w:r>
      <w:r w:rsidRPr="00926F2E">
        <w:rPr>
          <w:rFonts w:ascii="Century Gothic" w:hAnsi="Century Gothic" w:cs="Tahoma"/>
        </w:rPr>
        <w:t xml:space="preserve"> </w:t>
      </w:r>
      <w:r w:rsidR="007A312D" w:rsidRPr="00926F2E">
        <w:rPr>
          <w:rFonts w:ascii="Century Gothic" w:hAnsi="Century Gothic" w:cs="Tahoma"/>
          <w:b/>
        </w:rPr>
        <w:t>Calidad</w:t>
      </w:r>
      <w:r w:rsidRPr="00926F2E">
        <w:rPr>
          <w:rFonts w:ascii="Century Gothic" w:hAnsi="Century Gothic" w:cs="Tahoma"/>
          <w:b/>
        </w:rPr>
        <w:t xml:space="preserve"> del Servicio</w:t>
      </w:r>
      <w:r w:rsidR="007A312D" w:rsidRPr="00926F2E">
        <w:rPr>
          <w:rFonts w:ascii="Century Gothic" w:hAnsi="Century Gothic" w:cs="Tahoma"/>
          <w:b/>
        </w:rPr>
        <w:t xml:space="preserve">: </w:t>
      </w:r>
      <w:r w:rsidR="007A312D" w:rsidRPr="00926F2E">
        <w:rPr>
          <w:rFonts w:ascii="Century Gothic" w:hAnsi="Century Gothic" w:cs="Tahoma"/>
        </w:rPr>
        <w:t xml:space="preserve">Por el 10% del valor total del contrato adjudicado y con una vigencia igual al plazo de ejecución del contrato y 120 días más. </w:t>
      </w:r>
      <w:r w:rsidRPr="00926F2E">
        <w:rPr>
          <w:rFonts w:ascii="Century Gothic" w:hAnsi="Century Gothic" w:cs="Tahoma"/>
        </w:rPr>
        <w:t>------------------------</w:t>
      </w:r>
    </w:p>
    <w:p w14:paraId="62660EBE" w14:textId="29ED30F3" w:rsidR="00926F2E" w:rsidRPr="00926F2E" w:rsidRDefault="00A617C2" w:rsidP="00926F2E">
      <w:pPr>
        <w:pStyle w:val="Prrafodelista"/>
        <w:numPr>
          <w:ilvl w:val="0"/>
          <w:numId w:val="45"/>
        </w:numPr>
        <w:jc w:val="both"/>
        <w:rPr>
          <w:rFonts w:ascii="Century Gothic" w:hAnsi="Century Gothic"/>
        </w:rPr>
      </w:pPr>
      <w:r w:rsidRPr="00926F2E">
        <w:rPr>
          <w:rFonts w:ascii="Century Gothic" w:hAnsi="Century Gothic" w:cs="Tahoma"/>
          <w:b/>
        </w:rPr>
        <w:t xml:space="preserve">Pago de </w:t>
      </w:r>
      <w:r w:rsidR="007A312D" w:rsidRPr="00926F2E">
        <w:rPr>
          <w:rFonts w:ascii="Century Gothic" w:hAnsi="Century Gothic" w:cs="Tahoma"/>
          <w:b/>
        </w:rPr>
        <w:t xml:space="preserve">Salarios y Prestaciones Sociales: </w:t>
      </w:r>
      <w:r w:rsidR="007A312D" w:rsidRPr="00926F2E">
        <w:rPr>
          <w:rFonts w:ascii="Century Gothic" w:hAnsi="Century Gothic" w:cs="Tahoma"/>
        </w:rPr>
        <w:t xml:space="preserve">Por el 10% del valor total del contrato adjudicado y con una vigencia igual al plazo del contrato y 3 años más. </w:t>
      </w:r>
      <w:r w:rsidR="00926F2E">
        <w:rPr>
          <w:rFonts w:ascii="Century Gothic" w:hAnsi="Century Gothic" w:cs="Tahoma"/>
        </w:rPr>
        <w:t xml:space="preserve"> ---------------------</w:t>
      </w:r>
    </w:p>
    <w:p w14:paraId="65B268D1" w14:textId="04F6D5ED" w:rsidR="007A312D" w:rsidRPr="00926F2E" w:rsidRDefault="007A312D" w:rsidP="00926F2E">
      <w:pPr>
        <w:pStyle w:val="Prrafodelista"/>
        <w:numPr>
          <w:ilvl w:val="0"/>
          <w:numId w:val="45"/>
        </w:numPr>
        <w:jc w:val="both"/>
        <w:rPr>
          <w:rFonts w:ascii="Century Gothic" w:hAnsi="Century Gothic"/>
        </w:rPr>
      </w:pPr>
      <w:r w:rsidRPr="00926F2E">
        <w:rPr>
          <w:rFonts w:ascii="Century Gothic" w:hAnsi="Century Gothic" w:cs="Tahoma"/>
          <w:b/>
        </w:rPr>
        <w:t xml:space="preserve">Responsabilidad civil extracontractual: </w:t>
      </w:r>
      <w:r w:rsidRPr="00926F2E">
        <w:rPr>
          <w:rFonts w:ascii="Century Gothic" w:hAnsi="Century Gothic" w:cs="Tahoma"/>
        </w:rPr>
        <w:t xml:space="preserve">Por el 10% del valor total del contrato adjudicado y con una vigencia igual al plazo de ejecución del contrato y 120 días más. </w:t>
      </w:r>
      <w:r w:rsidR="00926F2E">
        <w:rPr>
          <w:rFonts w:ascii="Century Gothic" w:hAnsi="Century Gothic" w:cs="Tahoma"/>
        </w:rPr>
        <w:t>-----------------</w:t>
      </w:r>
    </w:p>
    <w:p w14:paraId="086BFFE8" w14:textId="00506D83" w:rsidR="007A312D" w:rsidRPr="00926F2E" w:rsidRDefault="007A312D" w:rsidP="007A312D">
      <w:pPr>
        <w:jc w:val="both"/>
        <w:rPr>
          <w:rFonts w:ascii="Century Gothic" w:hAnsi="Century Gothic"/>
          <w:sz w:val="20"/>
          <w:szCs w:val="20"/>
        </w:rPr>
      </w:pPr>
      <w:r w:rsidRPr="00926F2E">
        <w:rPr>
          <w:rFonts w:ascii="Century Gothic" w:hAnsi="Century Gothic"/>
          <w:b/>
          <w:sz w:val="20"/>
          <w:szCs w:val="20"/>
        </w:rPr>
        <w:t>DÉCIMA. INHABILIDADES E INCOMPATIBILIDADES:</w:t>
      </w:r>
      <w:r w:rsidRPr="00926F2E">
        <w:rPr>
          <w:rFonts w:ascii="Century Gothic" w:hAnsi="Century Gothic"/>
          <w:sz w:val="20"/>
          <w:szCs w:val="20"/>
        </w:rPr>
        <w:t xml:space="preserve">  EL CONTRATISTA declara bajo gravedad de juramento que se entiende prestado con la suscripción del presente contrato, que no se encuentra afectado por ninguna de las inhabilidades e incompatibilidades consagradas en las normas legales que le impidan contratar con METROSALUD. ----------------------------------------</w:t>
      </w:r>
      <w:r w:rsidR="00A617C2" w:rsidRPr="00926F2E">
        <w:rPr>
          <w:rFonts w:ascii="Century Gothic" w:hAnsi="Century Gothic"/>
          <w:sz w:val="20"/>
          <w:szCs w:val="20"/>
        </w:rPr>
        <w:t>-----------</w:t>
      </w:r>
    </w:p>
    <w:p w14:paraId="324522ED" w14:textId="72F9FC0C" w:rsidR="007A312D" w:rsidRPr="00926F2E" w:rsidRDefault="007A312D" w:rsidP="007A312D">
      <w:pPr>
        <w:jc w:val="both"/>
        <w:rPr>
          <w:rFonts w:ascii="Century Gothic" w:hAnsi="Century Gothic"/>
          <w:b/>
          <w:sz w:val="20"/>
          <w:szCs w:val="20"/>
        </w:rPr>
      </w:pPr>
      <w:r w:rsidRPr="00926F2E">
        <w:rPr>
          <w:rFonts w:ascii="Century Gothic" w:hAnsi="Century Gothic"/>
          <w:b/>
          <w:sz w:val="20"/>
          <w:szCs w:val="20"/>
        </w:rPr>
        <w:t xml:space="preserve">DÉCIMA PRIMERA. </w:t>
      </w:r>
      <w:r w:rsidRPr="00926F2E">
        <w:rPr>
          <w:rFonts w:ascii="Century Gothic" w:hAnsi="Century Gothic" w:cs="Tahoma"/>
          <w:b/>
          <w:sz w:val="20"/>
          <w:szCs w:val="20"/>
        </w:rPr>
        <w:t>TERMINACI</w:t>
      </w:r>
      <w:r w:rsidR="00926F2E">
        <w:rPr>
          <w:rFonts w:ascii="Century Gothic" w:hAnsi="Century Gothic" w:cs="Tahoma"/>
          <w:b/>
          <w:sz w:val="20"/>
          <w:szCs w:val="20"/>
        </w:rPr>
        <w:t>Ó</w:t>
      </w:r>
      <w:r w:rsidRPr="00926F2E">
        <w:rPr>
          <w:rFonts w:ascii="Century Gothic" w:hAnsi="Century Gothic" w:cs="Tahoma"/>
          <w:b/>
          <w:sz w:val="20"/>
          <w:szCs w:val="20"/>
        </w:rPr>
        <w:t>N, INTERPRETACI</w:t>
      </w:r>
      <w:r w:rsidR="00926F2E">
        <w:rPr>
          <w:rFonts w:ascii="Century Gothic" w:hAnsi="Century Gothic" w:cs="Tahoma"/>
          <w:b/>
          <w:sz w:val="20"/>
          <w:szCs w:val="20"/>
        </w:rPr>
        <w:t>Ó</w:t>
      </w:r>
      <w:r w:rsidRPr="00926F2E">
        <w:rPr>
          <w:rFonts w:ascii="Century Gothic" w:hAnsi="Century Gothic" w:cs="Tahoma"/>
          <w:b/>
          <w:sz w:val="20"/>
          <w:szCs w:val="20"/>
        </w:rPr>
        <w:t>N Y MODIFICACI</w:t>
      </w:r>
      <w:r w:rsidR="00926F2E">
        <w:rPr>
          <w:rFonts w:ascii="Century Gothic" w:hAnsi="Century Gothic" w:cs="Tahoma"/>
          <w:b/>
          <w:sz w:val="20"/>
          <w:szCs w:val="20"/>
        </w:rPr>
        <w:t>Ó</w:t>
      </w:r>
      <w:r w:rsidRPr="00926F2E">
        <w:rPr>
          <w:rFonts w:ascii="Century Gothic" w:hAnsi="Century Gothic" w:cs="Tahoma"/>
          <w:b/>
          <w:sz w:val="20"/>
          <w:szCs w:val="20"/>
        </w:rPr>
        <w:t xml:space="preserve">N UNILATERAL: </w:t>
      </w:r>
      <w:r w:rsidRPr="00926F2E">
        <w:rPr>
          <w:rFonts w:ascii="Century Gothic" w:hAnsi="Century Gothic" w:cs="Tahoma"/>
          <w:sz w:val="20"/>
          <w:szCs w:val="20"/>
        </w:rPr>
        <w:t>Metrosalud puede terminar, modificar y/o interpretar unilateralmente el Contrato, de acuerdo con los artículos 15 a 17 de la Ley 80 de 1993.  El proceso para su declaratoria, así como los efectos que produce se ceñirán a lo estipulado en dicha Ley.  ----------------</w:t>
      </w:r>
    </w:p>
    <w:p w14:paraId="2159A80E" w14:textId="77777777" w:rsidR="007A312D" w:rsidRPr="00926F2E" w:rsidRDefault="007A312D" w:rsidP="007A312D">
      <w:pPr>
        <w:jc w:val="both"/>
        <w:rPr>
          <w:rFonts w:ascii="Century Gothic" w:hAnsi="Century Gothic"/>
          <w:sz w:val="20"/>
          <w:szCs w:val="20"/>
        </w:rPr>
      </w:pPr>
      <w:r w:rsidRPr="00926F2E">
        <w:rPr>
          <w:rFonts w:ascii="Century Gothic" w:hAnsi="Century Gothic"/>
          <w:b/>
          <w:sz w:val="20"/>
          <w:szCs w:val="20"/>
        </w:rPr>
        <w:t>DÉCIMA SEGUNDA.</w:t>
      </w:r>
      <w:r w:rsidRPr="00926F2E">
        <w:rPr>
          <w:rFonts w:ascii="Century Gothic" w:hAnsi="Century Gothic"/>
          <w:b/>
          <w:sz w:val="20"/>
          <w:szCs w:val="20"/>
        </w:rPr>
        <w:tab/>
        <w:t>CADUCIDAD</w:t>
      </w:r>
      <w:r w:rsidR="00A617C2" w:rsidRPr="00926F2E">
        <w:rPr>
          <w:rFonts w:ascii="Century Gothic" w:hAnsi="Century Gothic"/>
          <w:b/>
          <w:sz w:val="20"/>
          <w:szCs w:val="20"/>
        </w:rPr>
        <w:t>:</w:t>
      </w:r>
      <w:r w:rsidRPr="00926F2E">
        <w:rPr>
          <w:rFonts w:ascii="Century Gothic" w:hAnsi="Century Gothic"/>
          <w:b/>
          <w:sz w:val="20"/>
          <w:szCs w:val="20"/>
        </w:rPr>
        <w:t xml:space="preserve">  </w:t>
      </w:r>
      <w:r w:rsidRPr="00926F2E">
        <w:rPr>
          <w:rFonts w:ascii="Century Gothic" w:hAnsi="Century Gothic"/>
          <w:sz w:val="20"/>
          <w:szCs w:val="20"/>
        </w:rPr>
        <w:t>METROSALUD</w:t>
      </w:r>
      <w:r w:rsidRPr="00926F2E">
        <w:rPr>
          <w:rFonts w:ascii="Century Gothic" w:hAnsi="Century Gothic"/>
          <w:b/>
          <w:sz w:val="20"/>
          <w:szCs w:val="20"/>
        </w:rPr>
        <w:t xml:space="preserve"> </w:t>
      </w:r>
      <w:r w:rsidRPr="00926F2E">
        <w:rPr>
          <w:rFonts w:ascii="Century Gothic" w:hAnsi="Century Gothic"/>
          <w:sz w:val="20"/>
          <w:szCs w:val="20"/>
        </w:rPr>
        <w:t>estará facultada a declarar la caducidad cuando exista un incumplimiento del contrato por parte del Contratista en la forma y de acuerdo con el procedimiento previsto por la ley. ---------------------------------</w:t>
      </w:r>
    </w:p>
    <w:p w14:paraId="0790DF48" w14:textId="77777777" w:rsidR="007A312D" w:rsidRPr="00926F2E" w:rsidRDefault="007A312D" w:rsidP="007A312D">
      <w:pPr>
        <w:jc w:val="both"/>
        <w:rPr>
          <w:rFonts w:ascii="Century Gothic" w:hAnsi="Century Gothic"/>
          <w:b/>
          <w:sz w:val="20"/>
          <w:szCs w:val="20"/>
        </w:rPr>
      </w:pPr>
      <w:r w:rsidRPr="00926F2E">
        <w:rPr>
          <w:rFonts w:ascii="Century Gothic" w:hAnsi="Century Gothic"/>
          <w:b/>
          <w:sz w:val="20"/>
          <w:szCs w:val="20"/>
        </w:rPr>
        <w:lastRenderedPageBreak/>
        <w:t>DÉCIMA</w:t>
      </w:r>
      <w:r w:rsidRPr="00926F2E">
        <w:rPr>
          <w:rFonts w:ascii="Century Gothic" w:hAnsi="Century Gothic" w:cs="Tahoma"/>
          <w:b/>
          <w:sz w:val="20"/>
          <w:szCs w:val="20"/>
        </w:rPr>
        <w:t xml:space="preserve"> TERCERA. REPERCUSIONES LABORALES:</w:t>
      </w:r>
      <w:r w:rsidRPr="00926F2E">
        <w:rPr>
          <w:rFonts w:ascii="Century Gothic" w:hAnsi="Century Gothic" w:cs="Tahoma"/>
          <w:sz w:val="20"/>
          <w:szCs w:val="20"/>
        </w:rPr>
        <w:t xml:space="preserve"> EL CONTRATISTA se obliga a título de contratista independiente y METROSALUD no adquiere para con él ni para con las personas que se ocupen en la realización del contrato, ningún vínculo de carácter laboral ni de ninguna índole.  Corren a cargo del CONTRATISTA los riesgos que se deriven de la ejecución del contrato. Deberá, de acuerdo con la Ley 789 de 2002, acreditar el pago de los aportes de sus empleados, a los Sistemas de Salud, riesgos profesionales, pensiones y aportes a las Cajas de Compensación familiar, ICBF y SENA, cuando a ello haya lugar, mediante certificación expedida por el Revisor Fiscal, cuando este exista de acuerdo con los requerimientos de Ley, o por el Representante Legal.  ------------------</w:t>
      </w:r>
    </w:p>
    <w:p w14:paraId="5BD2777D" w14:textId="5FEB01AC" w:rsidR="007A312D" w:rsidRPr="00926F2E" w:rsidRDefault="007A312D" w:rsidP="007A312D">
      <w:pPr>
        <w:jc w:val="both"/>
        <w:rPr>
          <w:rFonts w:ascii="Century Gothic" w:hAnsi="Century Gothic"/>
          <w:b/>
          <w:sz w:val="20"/>
          <w:szCs w:val="20"/>
        </w:rPr>
      </w:pPr>
      <w:r w:rsidRPr="00926F2E">
        <w:rPr>
          <w:rFonts w:ascii="Century Gothic" w:hAnsi="Century Gothic"/>
          <w:b/>
          <w:sz w:val="20"/>
          <w:szCs w:val="20"/>
        </w:rPr>
        <w:t>D</w:t>
      </w:r>
      <w:r w:rsidR="00926F2E">
        <w:rPr>
          <w:rFonts w:ascii="Century Gothic" w:hAnsi="Century Gothic"/>
          <w:b/>
          <w:sz w:val="20"/>
          <w:szCs w:val="20"/>
        </w:rPr>
        <w:t>É</w:t>
      </w:r>
      <w:r w:rsidRPr="00926F2E">
        <w:rPr>
          <w:rFonts w:ascii="Century Gothic" w:hAnsi="Century Gothic"/>
          <w:b/>
          <w:sz w:val="20"/>
          <w:szCs w:val="20"/>
        </w:rPr>
        <w:t>CIMA CUARTA</w:t>
      </w:r>
      <w:r w:rsidR="00A617C2" w:rsidRPr="00926F2E">
        <w:rPr>
          <w:rFonts w:ascii="Century Gothic" w:hAnsi="Century Gothic"/>
          <w:b/>
          <w:sz w:val="20"/>
          <w:szCs w:val="20"/>
        </w:rPr>
        <w:t>.</w:t>
      </w:r>
      <w:r w:rsidRPr="00926F2E">
        <w:rPr>
          <w:rFonts w:ascii="Century Gothic" w:hAnsi="Century Gothic"/>
          <w:b/>
          <w:sz w:val="20"/>
          <w:szCs w:val="20"/>
        </w:rPr>
        <w:t xml:space="preserve"> </w:t>
      </w:r>
      <w:r w:rsidRPr="00926F2E">
        <w:rPr>
          <w:rFonts w:ascii="Century Gothic" w:hAnsi="Century Gothic" w:cs="Tahoma"/>
          <w:b/>
          <w:color w:val="000000"/>
          <w:sz w:val="20"/>
          <w:szCs w:val="20"/>
        </w:rPr>
        <w:t xml:space="preserve">CLÁUSULA DE INDEMNIDAD: </w:t>
      </w:r>
      <w:r w:rsidRPr="00926F2E">
        <w:rPr>
          <w:rFonts w:ascii="Century Gothic" w:hAnsi="Century Gothic" w:cs="Tahoma"/>
          <w:color w:val="000000"/>
          <w:sz w:val="20"/>
          <w:szCs w:val="20"/>
        </w:rPr>
        <w:t>El contratista mantendrá indemne a LA ESE METROSALUD contra todo reclamo, demanda, acción legal,  y costos que puedan causarse o surgir por daños o lesiones a personas o bienes , ocasionados por el Contratista o su personal, durante la ejecución del contrato  y hasta la liquidación del contrato En caso de que se entable un reclamo, demanda o acción legal contra LA ESE METROSALUD, por asuntos que según el contrato sean de responsabilidad del contratista, éste será notificado lo más pronto posible de ellos, para que por su cuenta adopte oportunamente las medidas previstas por la ley para mantener indemne a la Entidad. --</w:t>
      </w:r>
      <w:r w:rsidR="00A617C2" w:rsidRPr="00926F2E">
        <w:rPr>
          <w:rFonts w:ascii="Century Gothic" w:hAnsi="Century Gothic" w:cs="Tahoma"/>
          <w:color w:val="000000"/>
          <w:sz w:val="20"/>
          <w:szCs w:val="20"/>
        </w:rPr>
        <w:t>----------------------------------------------------------------------------------------</w:t>
      </w:r>
      <w:r w:rsidRPr="00926F2E">
        <w:rPr>
          <w:rFonts w:ascii="Century Gothic" w:hAnsi="Century Gothic" w:cs="Tahoma"/>
          <w:color w:val="000000"/>
          <w:sz w:val="20"/>
          <w:szCs w:val="20"/>
        </w:rPr>
        <w:t>-</w:t>
      </w:r>
    </w:p>
    <w:p w14:paraId="343EE84D" w14:textId="0C2E3B8D" w:rsidR="007A312D" w:rsidRPr="00926F2E" w:rsidRDefault="007A312D" w:rsidP="007A312D">
      <w:pPr>
        <w:jc w:val="both"/>
        <w:rPr>
          <w:rFonts w:ascii="Century Gothic" w:hAnsi="Century Gothic"/>
          <w:sz w:val="20"/>
          <w:szCs w:val="20"/>
        </w:rPr>
      </w:pPr>
      <w:r w:rsidRPr="00926F2E">
        <w:rPr>
          <w:rFonts w:ascii="Century Gothic" w:hAnsi="Century Gothic"/>
          <w:b/>
          <w:sz w:val="20"/>
          <w:szCs w:val="20"/>
        </w:rPr>
        <w:t>DÉCIMA QUINTA. CESIÓN:</w:t>
      </w:r>
      <w:r w:rsidRPr="00926F2E">
        <w:rPr>
          <w:rFonts w:ascii="Century Gothic" w:hAnsi="Century Gothic"/>
          <w:sz w:val="20"/>
          <w:szCs w:val="20"/>
        </w:rPr>
        <w:t xml:space="preserve"> EL CONTRATISTA no podrá ceder </w:t>
      </w:r>
      <w:proofErr w:type="gramStart"/>
      <w:r w:rsidRPr="00926F2E">
        <w:rPr>
          <w:rFonts w:ascii="Century Gothic" w:hAnsi="Century Gothic"/>
          <w:sz w:val="20"/>
          <w:szCs w:val="20"/>
        </w:rPr>
        <w:t>el  presente</w:t>
      </w:r>
      <w:proofErr w:type="gramEnd"/>
      <w:r w:rsidRPr="00926F2E">
        <w:rPr>
          <w:rFonts w:ascii="Century Gothic" w:hAnsi="Century Gothic"/>
          <w:sz w:val="20"/>
          <w:szCs w:val="20"/>
        </w:rPr>
        <w:t xml:space="preserve"> contrato a ninguna persona natural o jurídica, nacional o extranjera, sin el consentimiento expreso y por escrito de METROSALUD.  ---</w:t>
      </w:r>
      <w:r w:rsidR="00A617C2" w:rsidRPr="00926F2E">
        <w:rPr>
          <w:rFonts w:ascii="Century Gothic" w:hAnsi="Century Gothic"/>
          <w:sz w:val="20"/>
          <w:szCs w:val="20"/>
        </w:rPr>
        <w:t>----------------------------------------------------</w:t>
      </w:r>
      <w:r w:rsidR="00926F2E">
        <w:rPr>
          <w:rFonts w:ascii="Century Gothic" w:hAnsi="Century Gothic"/>
          <w:sz w:val="20"/>
          <w:szCs w:val="20"/>
        </w:rPr>
        <w:t>------------------------------------</w:t>
      </w:r>
      <w:r w:rsidR="00A617C2" w:rsidRPr="00926F2E">
        <w:rPr>
          <w:rFonts w:ascii="Century Gothic" w:hAnsi="Century Gothic"/>
          <w:sz w:val="20"/>
          <w:szCs w:val="20"/>
        </w:rPr>
        <w:t>--------------------------</w:t>
      </w:r>
    </w:p>
    <w:p w14:paraId="6C62AF68" w14:textId="63623B66" w:rsidR="007A312D" w:rsidRPr="00926F2E" w:rsidRDefault="007A312D" w:rsidP="007A312D">
      <w:pPr>
        <w:jc w:val="both"/>
        <w:rPr>
          <w:rFonts w:ascii="Century Gothic" w:hAnsi="Century Gothic"/>
          <w:b/>
          <w:sz w:val="20"/>
          <w:szCs w:val="20"/>
        </w:rPr>
      </w:pPr>
      <w:r w:rsidRPr="00926F2E">
        <w:rPr>
          <w:rFonts w:ascii="Century Gothic" w:hAnsi="Century Gothic" w:cs="Tahoma"/>
          <w:b/>
          <w:sz w:val="20"/>
          <w:szCs w:val="20"/>
        </w:rPr>
        <w:t>D</w:t>
      </w:r>
      <w:r w:rsidR="00926F2E">
        <w:rPr>
          <w:rFonts w:ascii="Century Gothic" w:hAnsi="Century Gothic" w:cs="Tahoma"/>
          <w:b/>
          <w:sz w:val="20"/>
          <w:szCs w:val="20"/>
        </w:rPr>
        <w:t>É</w:t>
      </w:r>
      <w:r w:rsidRPr="00926F2E">
        <w:rPr>
          <w:rFonts w:ascii="Century Gothic" w:hAnsi="Century Gothic" w:cs="Tahoma"/>
          <w:b/>
          <w:sz w:val="20"/>
          <w:szCs w:val="20"/>
        </w:rPr>
        <w:t xml:space="preserve">CIMA </w:t>
      </w:r>
      <w:r w:rsidRPr="00926F2E">
        <w:rPr>
          <w:rFonts w:ascii="Century Gothic" w:hAnsi="Century Gothic"/>
          <w:b/>
          <w:sz w:val="20"/>
          <w:szCs w:val="20"/>
        </w:rPr>
        <w:t>SEXTA</w:t>
      </w:r>
      <w:r w:rsidR="00A617C2" w:rsidRPr="00926F2E">
        <w:rPr>
          <w:rFonts w:ascii="Century Gothic" w:hAnsi="Century Gothic"/>
          <w:b/>
          <w:sz w:val="20"/>
          <w:szCs w:val="20"/>
        </w:rPr>
        <w:t>.</w:t>
      </w:r>
      <w:r w:rsidRPr="00926F2E">
        <w:rPr>
          <w:rFonts w:ascii="Century Gothic" w:hAnsi="Century Gothic"/>
          <w:b/>
          <w:sz w:val="20"/>
          <w:szCs w:val="20"/>
        </w:rPr>
        <w:t xml:space="preserve"> </w:t>
      </w:r>
      <w:r w:rsidRPr="00926F2E">
        <w:rPr>
          <w:rFonts w:ascii="Century Gothic" w:hAnsi="Century Gothic" w:cs="Tahoma"/>
          <w:b/>
          <w:color w:val="000000"/>
          <w:sz w:val="20"/>
          <w:szCs w:val="20"/>
        </w:rPr>
        <w:t xml:space="preserve">MULTAS: </w:t>
      </w:r>
      <w:r w:rsidRPr="00926F2E">
        <w:rPr>
          <w:rFonts w:ascii="Century Gothic" w:hAnsi="Century Gothic" w:cs="Tahoma"/>
          <w:color w:val="000000"/>
          <w:sz w:val="20"/>
          <w:szCs w:val="20"/>
        </w:rPr>
        <w:t>En caso de mora o incumplimiento parcial de alguna de las obligaciones derivadas del presente contrato por causas imputables al CONTRATISTA, El valor de las multas será proporcional al valor del contrato y a los perjuicios que sufra METROSALUD, cuyo valor corresponderá al 0,5% del valor del contrato por cada día de retardo y hasta por quince (15) días calendario. ----------</w:t>
      </w:r>
      <w:r w:rsidR="00A617C2" w:rsidRPr="00926F2E">
        <w:rPr>
          <w:rFonts w:ascii="Century Gothic" w:hAnsi="Century Gothic" w:cs="Tahoma"/>
          <w:color w:val="000000"/>
          <w:sz w:val="20"/>
          <w:szCs w:val="20"/>
        </w:rPr>
        <w:t>-------------------------</w:t>
      </w:r>
      <w:r w:rsidR="00926F2E">
        <w:rPr>
          <w:rFonts w:ascii="Century Gothic" w:hAnsi="Century Gothic" w:cs="Tahoma"/>
          <w:color w:val="000000"/>
          <w:sz w:val="20"/>
          <w:szCs w:val="20"/>
        </w:rPr>
        <w:t>-----------------------------------------</w:t>
      </w:r>
      <w:r w:rsidR="00A617C2" w:rsidRPr="00926F2E">
        <w:rPr>
          <w:rFonts w:ascii="Century Gothic" w:hAnsi="Century Gothic" w:cs="Tahoma"/>
          <w:color w:val="000000"/>
          <w:sz w:val="20"/>
          <w:szCs w:val="20"/>
        </w:rPr>
        <w:t>---------------</w:t>
      </w:r>
      <w:r w:rsidRPr="00926F2E">
        <w:rPr>
          <w:rFonts w:ascii="Century Gothic" w:hAnsi="Century Gothic" w:cs="Tahoma"/>
          <w:color w:val="000000"/>
          <w:sz w:val="20"/>
          <w:szCs w:val="20"/>
        </w:rPr>
        <w:t>------</w:t>
      </w:r>
    </w:p>
    <w:p w14:paraId="20F01607" w14:textId="139129C9" w:rsidR="007A312D" w:rsidRPr="00926F2E" w:rsidRDefault="007A312D" w:rsidP="007A312D">
      <w:pPr>
        <w:jc w:val="both"/>
        <w:rPr>
          <w:rFonts w:ascii="Century Gothic" w:hAnsi="Century Gothic" w:cs="Tahoma"/>
          <w:b/>
          <w:sz w:val="20"/>
          <w:szCs w:val="20"/>
        </w:rPr>
      </w:pPr>
      <w:r w:rsidRPr="00926F2E">
        <w:rPr>
          <w:rFonts w:ascii="Century Gothic" w:hAnsi="Century Gothic" w:cs="Tahoma"/>
          <w:b/>
          <w:color w:val="000000"/>
          <w:sz w:val="20"/>
          <w:szCs w:val="20"/>
        </w:rPr>
        <w:t>D</w:t>
      </w:r>
      <w:r w:rsidR="00926F2E">
        <w:rPr>
          <w:rFonts w:ascii="Century Gothic" w:hAnsi="Century Gothic" w:cs="Tahoma"/>
          <w:b/>
          <w:color w:val="000000"/>
          <w:sz w:val="20"/>
          <w:szCs w:val="20"/>
        </w:rPr>
        <w:t>É</w:t>
      </w:r>
      <w:r w:rsidRPr="00926F2E">
        <w:rPr>
          <w:rFonts w:ascii="Century Gothic" w:hAnsi="Century Gothic" w:cs="Tahoma"/>
          <w:b/>
          <w:color w:val="000000"/>
          <w:sz w:val="20"/>
          <w:szCs w:val="20"/>
        </w:rPr>
        <w:t>CIMA S</w:t>
      </w:r>
      <w:r w:rsidR="00A617C2" w:rsidRPr="00926F2E">
        <w:rPr>
          <w:rFonts w:ascii="Century Gothic" w:hAnsi="Century Gothic" w:cs="Tahoma"/>
          <w:b/>
          <w:color w:val="000000"/>
          <w:sz w:val="20"/>
          <w:szCs w:val="20"/>
        </w:rPr>
        <w:t>É</w:t>
      </w:r>
      <w:r w:rsidRPr="00926F2E">
        <w:rPr>
          <w:rFonts w:ascii="Century Gothic" w:hAnsi="Century Gothic" w:cs="Tahoma"/>
          <w:b/>
          <w:color w:val="000000"/>
          <w:sz w:val="20"/>
          <w:szCs w:val="20"/>
        </w:rPr>
        <w:t>PTIMA</w:t>
      </w:r>
      <w:r w:rsidR="00A617C2" w:rsidRPr="00926F2E">
        <w:rPr>
          <w:rFonts w:ascii="Century Gothic" w:hAnsi="Century Gothic" w:cs="Tahoma"/>
          <w:b/>
          <w:color w:val="000000"/>
          <w:sz w:val="20"/>
          <w:szCs w:val="20"/>
        </w:rPr>
        <w:t>.</w:t>
      </w:r>
      <w:r w:rsidRPr="00926F2E">
        <w:rPr>
          <w:rFonts w:ascii="Century Gothic" w:hAnsi="Century Gothic" w:cs="Tahoma"/>
          <w:b/>
          <w:color w:val="000000"/>
          <w:sz w:val="20"/>
          <w:szCs w:val="20"/>
        </w:rPr>
        <w:t xml:space="preserve"> </w:t>
      </w:r>
      <w:r w:rsidR="00A617C2" w:rsidRPr="00926F2E">
        <w:rPr>
          <w:rFonts w:ascii="Century Gothic" w:hAnsi="Century Gothic" w:cs="Tahoma"/>
          <w:b/>
          <w:color w:val="000000"/>
          <w:sz w:val="20"/>
          <w:szCs w:val="20"/>
        </w:rPr>
        <w:t>SOLUCIÓN DIRECTA DE LAS CONTROVERSIAS</w:t>
      </w:r>
      <w:r w:rsidRPr="00926F2E">
        <w:rPr>
          <w:rFonts w:ascii="Century Gothic" w:hAnsi="Century Gothic" w:cs="Tahoma"/>
          <w:b/>
          <w:color w:val="000000"/>
          <w:sz w:val="20"/>
          <w:szCs w:val="20"/>
        </w:rPr>
        <w:t xml:space="preserve"> CONTRACTUALES:  </w:t>
      </w:r>
      <w:r w:rsidR="00A617C2" w:rsidRPr="00926F2E">
        <w:rPr>
          <w:rFonts w:ascii="Century Gothic" w:hAnsi="Century Gothic" w:cs="Tahoma"/>
          <w:sz w:val="20"/>
          <w:szCs w:val="20"/>
        </w:rPr>
        <w:t>Las partes disponen, que en caso de presentarse controversias</w:t>
      </w:r>
      <w:r w:rsidRPr="00926F2E">
        <w:rPr>
          <w:rFonts w:ascii="Century Gothic" w:hAnsi="Century Gothic" w:cs="Tahoma"/>
          <w:sz w:val="20"/>
          <w:szCs w:val="20"/>
        </w:rPr>
        <w:t xml:space="preserve"> </w:t>
      </w:r>
      <w:proofErr w:type="gramStart"/>
      <w:r w:rsidRPr="00926F2E">
        <w:rPr>
          <w:rFonts w:ascii="Century Gothic" w:hAnsi="Century Gothic" w:cs="Tahoma"/>
          <w:sz w:val="20"/>
          <w:szCs w:val="20"/>
        </w:rPr>
        <w:t>contractuales,  estas</w:t>
      </w:r>
      <w:proofErr w:type="gramEnd"/>
      <w:r w:rsidRPr="00926F2E">
        <w:rPr>
          <w:rFonts w:ascii="Century Gothic" w:hAnsi="Century Gothic" w:cs="Tahoma"/>
          <w:sz w:val="20"/>
          <w:szCs w:val="20"/>
        </w:rPr>
        <w:t xml:space="preserve">  serán  resueltas  de  mutuo  acuerdo,  sin  perjuicio  de  poder  acudir  a  las instancias y procedimientos contemplados en los artículos 68 y siguientes de la Ley 80 de 1993 y demás normas concordantes. -----------------------</w:t>
      </w:r>
      <w:r w:rsidR="00CB4852" w:rsidRPr="00926F2E">
        <w:rPr>
          <w:rFonts w:ascii="Century Gothic" w:hAnsi="Century Gothic" w:cs="Tahoma"/>
          <w:sz w:val="20"/>
          <w:szCs w:val="20"/>
        </w:rPr>
        <w:t>------------------------------------------------</w:t>
      </w:r>
      <w:r w:rsidRPr="00926F2E">
        <w:rPr>
          <w:rFonts w:ascii="Century Gothic" w:hAnsi="Century Gothic" w:cs="Tahoma"/>
          <w:sz w:val="20"/>
          <w:szCs w:val="20"/>
        </w:rPr>
        <w:t>-</w:t>
      </w:r>
      <w:r w:rsidR="00926F2E">
        <w:rPr>
          <w:rFonts w:ascii="Century Gothic" w:hAnsi="Century Gothic" w:cs="Tahoma"/>
          <w:sz w:val="20"/>
          <w:szCs w:val="20"/>
        </w:rPr>
        <w:t>----------------------------------</w:t>
      </w:r>
      <w:r w:rsidRPr="00926F2E">
        <w:rPr>
          <w:rFonts w:ascii="Century Gothic" w:hAnsi="Century Gothic" w:cs="Tahoma"/>
          <w:sz w:val="20"/>
          <w:szCs w:val="20"/>
        </w:rPr>
        <w:t>-</w:t>
      </w:r>
      <w:r w:rsidR="00926F2E">
        <w:rPr>
          <w:rFonts w:ascii="Century Gothic" w:hAnsi="Century Gothic" w:cs="Tahoma"/>
          <w:sz w:val="20"/>
          <w:szCs w:val="20"/>
        </w:rPr>
        <w:t>-</w:t>
      </w:r>
      <w:r w:rsidRPr="00926F2E">
        <w:rPr>
          <w:rFonts w:ascii="Century Gothic" w:hAnsi="Century Gothic" w:cs="Tahoma"/>
          <w:sz w:val="20"/>
          <w:szCs w:val="20"/>
        </w:rPr>
        <w:t>---------</w:t>
      </w:r>
    </w:p>
    <w:p w14:paraId="3589DE17" w14:textId="421F25DA" w:rsidR="007A312D" w:rsidRPr="00926F2E" w:rsidRDefault="007A312D" w:rsidP="007A312D">
      <w:pPr>
        <w:jc w:val="both"/>
        <w:rPr>
          <w:rFonts w:ascii="Century Gothic" w:hAnsi="Century Gothic" w:cs="Tahoma"/>
          <w:sz w:val="20"/>
          <w:szCs w:val="20"/>
        </w:rPr>
      </w:pPr>
      <w:r w:rsidRPr="00926F2E">
        <w:rPr>
          <w:rFonts w:ascii="Century Gothic" w:hAnsi="Century Gothic"/>
          <w:b/>
          <w:sz w:val="20"/>
          <w:szCs w:val="20"/>
        </w:rPr>
        <w:t>DÉCIMA</w:t>
      </w:r>
      <w:r w:rsidRPr="00926F2E">
        <w:rPr>
          <w:rFonts w:ascii="Century Gothic" w:hAnsi="Century Gothic" w:cs="Tahoma"/>
          <w:b/>
          <w:sz w:val="20"/>
          <w:szCs w:val="20"/>
        </w:rPr>
        <w:t xml:space="preserve"> OCTAVA</w:t>
      </w:r>
      <w:r w:rsidRPr="00926F2E">
        <w:rPr>
          <w:rFonts w:ascii="Century Gothic" w:hAnsi="Century Gothic"/>
          <w:b/>
          <w:sz w:val="20"/>
          <w:szCs w:val="20"/>
        </w:rPr>
        <w:t>.</w:t>
      </w:r>
      <w:r w:rsidR="00A617C2" w:rsidRPr="00926F2E">
        <w:rPr>
          <w:rFonts w:ascii="Century Gothic" w:hAnsi="Century Gothic"/>
          <w:b/>
          <w:sz w:val="20"/>
          <w:szCs w:val="20"/>
        </w:rPr>
        <w:t xml:space="preserve"> </w:t>
      </w:r>
      <w:r w:rsidRPr="00926F2E">
        <w:rPr>
          <w:rFonts w:ascii="Century Gothic" w:hAnsi="Century Gothic"/>
          <w:b/>
          <w:sz w:val="20"/>
          <w:szCs w:val="20"/>
        </w:rPr>
        <w:t xml:space="preserve"> </w:t>
      </w:r>
      <w:r w:rsidRPr="00926F2E">
        <w:rPr>
          <w:rFonts w:ascii="Century Gothic" w:hAnsi="Century Gothic" w:cs="Tahoma"/>
          <w:b/>
          <w:color w:val="000000"/>
          <w:sz w:val="20"/>
          <w:szCs w:val="20"/>
        </w:rPr>
        <w:t>LIQUIDACIÓN</w:t>
      </w:r>
      <w:r w:rsidRPr="00926F2E">
        <w:rPr>
          <w:rFonts w:ascii="Century Gothic" w:hAnsi="Century Gothic" w:cs="Tahoma"/>
          <w:b/>
          <w:sz w:val="20"/>
          <w:szCs w:val="20"/>
        </w:rPr>
        <w:t xml:space="preserve">: </w:t>
      </w:r>
      <w:r w:rsidRPr="00926F2E">
        <w:rPr>
          <w:rFonts w:ascii="Century Gothic" w:hAnsi="Century Gothic" w:cs="Tahoma"/>
          <w:sz w:val="20"/>
          <w:szCs w:val="20"/>
        </w:rPr>
        <w:t>La liquidación procederá en los siguientes casos: -----</w:t>
      </w:r>
      <w:r w:rsidR="00926F2E">
        <w:rPr>
          <w:rFonts w:ascii="Century Gothic" w:hAnsi="Century Gothic" w:cs="Tahoma"/>
          <w:sz w:val="20"/>
          <w:szCs w:val="20"/>
        </w:rPr>
        <w:t>------------</w:t>
      </w:r>
    </w:p>
    <w:p w14:paraId="0519E024" w14:textId="77777777" w:rsidR="00CB4852" w:rsidRPr="00926F2E" w:rsidRDefault="007A312D" w:rsidP="00CB4852">
      <w:pPr>
        <w:pStyle w:val="Prrafodelista"/>
        <w:numPr>
          <w:ilvl w:val="1"/>
          <w:numId w:val="42"/>
        </w:numPr>
        <w:jc w:val="both"/>
        <w:rPr>
          <w:rFonts w:ascii="Century Gothic" w:eastAsia="Calibri" w:hAnsi="Century Gothic" w:cs="Tahoma"/>
        </w:rPr>
      </w:pPr>
      <w:r w:rsidRPr="00926F2E">
        <w:rPr>
          <w:rFonts w:ascii="Century Gothic" w:eastAsia="Calibri" w:hAnsi="Century Gothic" w:cs="Tahoma"/>
        </w:rPr>
        <w:t xml:space="preserve">Cuando se haya ejecutoriado la providencia que declaró la </w:t>
      </w:r>
      <w:proofErr w:type="gramStart"/>
      <w:r w:rsidRPr="00926F2E">
        <w:rPr>
          <w:rFonts w:ascii="Century Gothic" w:eastAsia="Calibri" w:hAnsi="Century Gothic" w:cs="Tahoma"/>
        </w:rPr>
        <w:t>caducidad.---------------</w:t>
      </w:r>
      <w:proofErr w:type="gramEnd"/>
    </w:p>
    <w:p w14:paraId="4CB87901" w14:textId="77777777" w:rsidR="00CB4852" w:rsidRPr="00926F2E" w:rsidRDefault="007A312D" w:rsidP="00CB4852">
      <w:pPr>
        <w:pStyle w:val="Prrafodelista"/>
        <w:numPr>
          <w:ilvl w:val="1"/>
          <w:numId w:val="42"/>
        </w:numPr>
        <w:jc w:val="both"/>
        <w:rPr>
          <w:rFonts w:ascii="Century Gothic" w:eastAsia="Calibri" w:hAnsi="Century Gothic" w:cs="Tahoma"/>
        </w:rPr>
      </w:pPr>
      <w:r w:rsidRPr="00926F2E">
        <w:rPr>
          <w:rFonts w:ascii="Century Gothic" w:eastAsia="Calibri" w:hAnsi="Century Gothic" w:cs="Tahoma"/>
        </w:rPr>
        <w:t>Cuando las partes den por terminado el contrato por mutuo acuerdo, lo cual podrá hacerse en todos los casos en que tal determinación no implique renuncia a derechos causados o adquiridos en favor de METROSALUD.    ---------------------------------</w:t>
      </w:r>
    </w:p>
    <w:p w14:paraId="5C06F07B" w14:textId="77777777" w:rsidR="007A312D" w:rsidRPr="00926F2E" w:rsidRDefault="007A312D" w:rsidP="00CB4852">
      <w:pPr>
        <w:pStyle w:val="Prrafodelista"/>
        <w:numPr>
          <w:ilvl w:val="1"/>
          <w:numId w:val="42"/>
        </w:numPr>
        <w:jc w:val="both"/>
        <w:rPr>
          <w:rFonts w:ascii="Century Gothic" w:eastAsia="Calibri" w:hAnsi="Century Gothic" w:cs="Tahoma"/>
        </w:rPr>
      </w:pPr>
      <w:r w:rsidRPr="00926F2E">
        <w:rPr>
          <w:rFonts w:ascii="Century Gothic" w:eastAsia="Calibri" w:hAnsi="Century Gothic" w:cs="Tahoma"/>
        </w:rPr>
        <w:t>Cuando se haya ejecutoriado la providencia judicial que la declaro nula.   ------------</w:t>
      </w:r>
    </w:p>
    <w:p w14:paraId="114485B7" w14:textId="77777777" w:rsidR="00CB4852" w:rsidRPr="00926F2E" w:rsidRDefault="007A312D" w:rsidP="00CB4852">
      <w:pPr>
        <w:pStyle w:val="Prrafodelista"/>
        <w:numPr>
          <w:ilvl w:val="1"/>
          <w:numId w:val="42"/>
        </w:numPr>
        <w:jc w:val="both"/>
        <w:rPr>
          <w:rFonts w:ascii="Century Gothic" w:eastAsia="Calibri" w:hAnsi="Century Gothic" w:cs="Tahoma"/>
        </w:rPr>
      </w:pPr>
      <w:r w:rsidRPr="00926F2E">
        <w:rPr>
          <w:rFonts w:ascii="Century Gothic" w:eastAsia="Calibri" w:hAnsi="Century Gothic" w:cs="Tahoma"/>
        </w:rPr>
        <w:t xml:space="preserve">Cuando el Gerente General de METROSALUD lo declare terminado unilateralmente, </w:t>
      </w:r>
      <w:proofErr w:type="gramStart"/>
      <w:r w:rsidRPr="00926F2E">
        <w:rPr>
          <w:rFonts w:ascii="Century Gothic" w:eastAsia="Calibri" w:hAnsi="Century Gothic" w:cs="Tahoma"/>
        </w:rPr>
        <w:t>conforme  a</w:t>
      </w:r>
      <w:proofErr w:type="gramEnd"/>
      <w:r w:rsidRPr="00926F2E">
        <w:rPr>
          <w:rFonts w:ascii="Century Gothic" w:eastAsia="Calibri" w:hAnsi="Century Gothic" w:cs="Tahoma"/>
        </w:rPr>
        <w:t xml:space="preserve"> lo dispuesto en el presente contrato.   ------------------------------------------------</w:t>
      </w:r>
    </w:p>
    <w:p w14:paraId="0CCA6798" w14:textId="77777777" w:rsidR="007A312D" w:rsidRPr="00926F2E" w:rsidRDefault="007A312D" w:rsidP="00CB4852">
      <w:pPr>
        <w:pStyle w:val="Prrafodelista"/>
        <w:numPr>
          <w:ilvl w:val="1"/>
          <w:numId w:val="42"/>
        </w:numPr>
        <w:jc w:val="both"/>
        <w:rPr>
          <w:rFonts w:ascii="Century Gothic" w:eastAsia="Calibri" w:hAnsi="Century Gothic" w:cs="Tahoma"/>
        </w:rPr>
      </w:pPr>
      <w:r w:rsidRPr="00926F2E">
        <w:rPr>
          <w:rFonts w:ascii="Century Gothic" w:eastAsia="Calibri" w:hAnsi="Century Gothic" w:cs="Tahoma"/>
        </w:rPr>
        <w:t>Una vez se hayan cumplido las obligaciones que EL CONTRATISTA adquiere por este contrato.  -----</w:t>
      </w:r>
      <w:r w:rsidR="00CB4852" w:rsidRPr="00926F2E">
        <w:rPr>
          <w:rFonts w:ascii="Century Gothic" w:hAnsi="Century Gothic" w:cs="Tahoma"/>
        </w:rPr>
        <w:t>------------------------------------------------------------------------------------------------------</w:t>
      </w:r>
      <w:r w:rsidRPr="00926F2E">
        <w:rPr>
          <w:rFonts w:ascii="Century Gothic" w:eastAsia="Calibri" w:hAnsi="Century Gothic" w:cs="Tahoma"/>
        </w:rPr>
        <w:t>-</w:t>
      </w:r>
    </w:p>
    <w:p w14:paraId="4BF4E8D7" w14:textId="3FFBF895" w:rsidR="007A312D" w:rsidRPr="00926F2E" w:rsidRDefault="007A312D" w:rsidP="007A312D">
      <w:pPr>
        <w:jc w:val="both"/>
        <w:rPr>
          <w:rFonts w:ascii="Century Gothic" w:hAnsi="Century Gothic" w:cs="Tahoma"/>
          <w:sz w:val="20"/>
          <w:szCs w:val="20"/>
        </w:rPr>
      </w:pPr>
      <w:r w:rsidRPr="00926F2E">
        <w:rPr>
          <w:rFonts w:ascii="Century Gothic" w:hAnsi="Century Gothic" w:cs="Tahoma"/>
          <w:sz w:val="20"/>
          <w:szCs w:val="20"/>
        </w:rPr>
        <w:t>La liquidación del contrato se realizará por el supervisor  y EL CONTRATISTA, dentro de los seis  (6) meses siguientes a la finalización de éste o a la expedición del acto administrativo que ordene la terminación o a la fecha del acuerdo que lo disponga, mediante acta en la cual se hará constar los productos entregados y la suma de dinero que haya recibido EL CONTRATISTA, por dichos productos; además se determinaran las obligaciones a  cargo de las partes, el valor de las sanciones por aplicar, las indemnizaciones a favor del CONTRATISTA si a ello hubiere lugar de conformidad con las estipulaciones del contrato, los ajustes, revisiones y reconocimiento a que hubiere lugar; también constarán los acuerdos, conciliaciones y las transacciones a que llegaren las partes para poner fin a las divergencias   presentadas  y   poder declararse a paz y salvo.    -</w:t>
      </w:r>
    </w:p>
    <w:p w14:paraId="0D9569E8" w14:textId="6B07882B" w:rsidR="007A312D" w:rsidRPr="00926F2E" w:rsidRDefault="007A312D" w:rsidP="007A312D">
      <w:pPr>
        <w:jc w:val="both"/>
        <w:rPr>
          <w:rFonts w:ascii="Century Gothic" w:hAnsi="Century Gothic" w:cs="Tahoma"/>
          <w:sz w:val="20"/>
          <w:szCs w:val="20"/>
        </w:rPr>
      </w:pPr>
      <w:r w:rsidRPr="00926F2E">
        <w:rPr>
          <w:rFonts w:ascii="Century Gothic" w:hAnsi="Century Gothic" w:cs="Tahoma"/>
          <w:b/>
          <w:sz w:val="20"/>
          <w:szCs w:val="20"/>
        </w:rPr>
        <w:t>PARAGRAFO</w:t>
      </w:r>
      <w:r w:rsidR="00CB4852" w:rsidRPr="00926F2E">
        <w:rPr>
          <w:rFonts w:ascii="Century Gothic" w:hAnsi="Century Gothic" w:cs="Tahoma"/>
          <w:b/>
          <w:sz w:val="20"/>
          <w:szCs w:val="20"/>
        </w:rPr>
        <w:t xml:space="preserve"> ÚNICO</w:t>
      </w:r>
      <w:r w:rsidRPr="00926F2E">
        <w:rPr>
          <w:rFonts w:ascii="Century Gothic" w:hAnsi="Century Gothic" w:cs="Tahoma"/>
          <w:b/>
          <w:sz w:val="20"/>
          <w:szCs w:val="20"/>
        </w:rPr>
        <w:t xml:space="preserve">: </w:t>
      </w:r>
      <w:r w:rsidRPr="00926F2E">
        <w:rPr>
          <w:rFonts w:ascii="Century Gothic" w:hAnsi="Century Gothic" w:cs="Tahoma"/>
          <w:sz w:val="20"/>
          <w:szCs w:val="20"/>
        </w:rPr>
        <w:t xml:space="preserve">Si las partes no llegan a un acuerdo para liquidar el contrato o EL </w:t>
      </w:r>
      <w:proofErr w:type="gramStart"/>
      <w:r w:rsidRPr="00926F2E">
        <w:rPr>
          <w:rFonts w:ascii="Century Gothic" w:hAnsi="Century Gothic" w:cs="Tahoma"/>
          <w:sz w:val="20"/>
          <w:szCs w:val="20"/>
        </w:rPr>
        <w:t>CONTRATISTA  no</w:t>
      </w:r>
      <w:proofErr w:type="gramEnd"/>
      <w:r w:rsidRPr="00926F2E">
        <w:rPr>
          <w:rFonts w:ascii="Century Gothic" w:hAnsi="Century Gothic" w:cs="Tahoma"/>
          <w:sz w:val="20"/>
          <w:szCs w:val="20"/>
        </w:rPr>
        <w:t xml:space="preserve"> se presenta a la liquidación dentro del plazo estipulado en esta cláusula,  METROSALUD hará la liquidación  en forma directa y unilateral mediante resolución motivada, la cual estará sujeta al recurso de reposición. -------------</w:t>
      </w:r>
      <w:r w:rsidR="00926F2E">
        <w:rPr>
          <w:rFonts w:ascii="Century Gothic" w:hAnsi="Century Gothic" w:cs="Tahoma"/>
          <w:sz w:val="20"/>
          <w:szCs w:val="20"/>
        </w:rPr>
        <w:t>---------------------------------------------</w:t>
      </w:r>
      <w:r w:rsidRPr="00926F2E">
        <w:rPr>
          <w:rFonts w:ascii="Century Gothic" w:hAnsi="Century Gothic" w:cs="Tahoma"/>
          <w:sz w:val="20"/>
          <w:szCs w:val="20"/>
        </w:rPr>
        <w:t>---------------</w:t>
      </w:r>
    </w:p>
    <w:p w14:paraId="380CAF0A" w14:textId="15E53F85" w:rsidR="007A312D" w:rsidRPr="00926F2E" w:rsidRDefault="007A312D" w:rsidP="007A312D">
      <w:pPr>
        <w:jc w:val="both"/>
        <w:rPr>
          <w:rFonts w:ascii="Century Gothic" w:hAnsi="Century Gothic"/>
          <w:b/>
          <w:sz w:val="20"/>
          <w:szCs w:val="20"/>
        </w:rPr>
      </w:pPr>
      <w:r w:rsidRPr="00926F2E">
        <w:rPr>
          <w:rFonts w:ascii="Century Gothic" w:hAnsi="Century Gothic" w:cs="Tahoma"/>
          <w:b/>
          <w:sz w:val="20"/>
          <w:szCs w:val="20"/>
        </w:rPr>
        <w:t>D</w:t>
      </w:r>
      <w:r w:rsidR="00CB4852" w:rsidRPr="00926F2E">
        <w:rPr>
          <w:rFonts w:ascii="Century Gothic" w:hAnsi="Century Gothic" w:cs="Tahoma"/>
          <w:b/>
          <w:sz w:val="20"/>
          <w:szCs w:val="20"/>
        </w:rPr>
        <w:t>É</w:t>
      </w:r>
      <w:r w:rsidRPr="00926F2E">
        <w:rPr>
          <w:rFonts w:ascii="Century Gothic" w:hAnsi="Century Gothic" w:cs="Tahoma"/>
          <w:b/>
          <w:sz w:val="20"/>
          <w:szCs w:val="20"/>
        </w:rPr>
        <w:t>CIMA NOVENA</w:t>
      </w:r>
      <w:r w:rsidR="00CB4852" w:rsidRPr="00926F2E">
        <w:rPr>
          <w:rFonts w:ascii="Century Gothic" w:hAnsi="Century Gothic" w:cs="Tahoma"/>
          <w:b/>
          <w:sz w:val="20"/>
          <w:szCs w:val="20"/>
        </w:rPr>
        <w:t>.</w:t>
      </w:r>
      <w:r w:rsidRPr="00926F2E">
        <w:rPr>
          <w:rFonts w:ascii="Century Gothic" w:hAnsi="Century Gothic" w:cs="Tahoma"/>
          <w:b/>
          <w:sz w:val="20"/>
          <w:szCs w:val="20"/>
        </w:rPr>
        <w:t xml:space="preserve"> PERFECCIONAMIENTO Y EJECUCIÓN. </w:t>
      </w:r>
      <w:proofErr w:type="gramStart"/>
      <w:r w:rsidRPr="00926F2E">
        <w:rPr>
          <w:rFonts w:ascii="Century Gothic" w:hAnsi="Century Gothic" w:cs="Tahoma"/>
          <w:sz w:val="20"/>
          <w:szCs w:val="20"/>
        </w:rPr>
        <w:t>El  presente</w:t>
      </w:r>
      <w:proofErr w:type="gramEnd"/>
      <w:r w:rsidRPr="00926F2E">
        <w:rPr>
          <w:rFonts w:ascii="Century Gothic" w:hAnsi="Century Gothic" w:cs="Tahoma"/>
          <w:sz w:val="20"/>
          <w:szCs w:val="20"/>
        </w:rPr>
        <w:t xml:space="preserve">  contrato  requiere  para  su  perfeccionamiento  y  ejecución  la  firma  de  las  partes,  la acreditación  de  encontrarse  el  Contratista  a  paz  y  salvo  por  concepto  de  aportes  al  sistema  de seguridad social integral  y la aprobación  de la garantía. -------------------------</w:t>
      </w:r>
      <w:r w:rsidR="00926F2E">
        <w:rPr>
          <w:rFonts w:ascii="Century Gothic" w:hAnsi="Century Gothic" w:cs="Tahoma"/>
          <w:sz w:val="20"/>
          <w:szCs w:val="20"/>
        </w:rPr>
        <w:t>--------------------------------------------------</w:t>
      </w:r>
      <w:r w:rsidRPr="00926F2E">
        <w:rPr>
          <w:rFonts w:ascii="Century Gothic" w:hAnsi="Century Gothic" w:cs="Tahoma"/>
          <w:sz w:val="20"/>
          <w:szCs w:val="20"/>
        </w:rPr>
        <w:t>-----------------</w:t>
      </w:r>
    </w:p>
    <w:p w14:paraId="59A3F097" w14:textId="1D9C38AD" w:rsidR="007A312D" w:rsidRPr="00926F2E" w:rsidRDefault="007A312D" w:rsidP="007A312D">
      <w:pPr>
        <w:jc w:val="both"/>
        <w:rPr>
          <w:rFonts w:ascii="Century Gothic" w:hAnsi="Century Gothic" w:cs="Tahoma"/>
          <w:b/>
          <w:sz w:val="20"/>
          <w:szCs w:val="20"/>
        </w:rPr>
      </w:pPr>
      <w:r w:rsidRPr="00926F2E">
        <w:rPr>
          <w:rFonts w:ascii="Century Gothic" w:hAnsi="Century Gothic" w:cs="Tahoma"/>
          <w:b/>
          <w:sz w:val="20"/>
          <w:szCs w:val="20"/>
        </w:rPr>
        <w:t>VIG</w:t>
      </w:r>
      <w:r w:rsidR="00CB4852" w:rsidRPr="00926F2E">
        <w:rPr>
          <w:rFonts w:ascii="Century Gothic" w:hAnsi="Century Gothic" w:cs="Tahoma"/>
          <w:b/>
          <w:sz w:val="20"/>
          <w:szCs w:val="20"/>
        </w:rPr>
        <w:t>É</w:t>
      </w:r>
      <w:r w:rsidRPr="00926F2E">
        <w:rPr>
          <w:rFonts w:ascii="Century Gothic" w:hAnsi="Century Gothic" w:cs="Tahoma"/>
          <w:b/>
          <w:sz w:val="20"/>
          <w:szCs w:val="20"/>
        </w:rPr>
        <w:t>SIMA</w:t>
      </w:r>
      <w:r w:rsidR="00CB4852" w:rsidRPr="00926F2E">
        <w:rPr>
          <w:rFonts w:ascii="Century Gothic" w:hAnsi="Century Gothic" w:cs="Tahoma"/>
          <w:b/>
          <w:sz w:val="20"/>
          <w:szCs w:val="20"/>
        </w:rPr>
        <w:t>.</w:t>
      </w:r>
      <w:r w:rsidRPr="00926F2E">
        <w:rPr>
          <w:rFonts w:ascii="Century Gothic" w:hAnsi="Century Gothic" w:cs="Tahoma"/>
          <w:b/>
          <w:sz w:val="20"/>
          <w:szCs w:val="20"/>
        </w:rPr>
        <w:t xml:space="preserve"> IMPUESTOS Y DERECHOS</w:t>
      </w:r>
      <w:r w:rsidR="00CB4852" w:rsidRPr="00926F2E">
        <w:rPr>
          <w:rFonts w:ascii="Century Gothic" w:hAnsi="Century Gothic" w:cs="Tahoma"/>
          <w:b/>
          <w:sz w:val="20"/>
          <w:szCs w:val="20"/>
        </w:rPr>
        <w:t>.</w:t>
      </w:r>
      <w:r w:rsidRPr="00926F2E">
        <w:rPr>
          <w:rFonts w:ascii="Century Gothic" w:hAnsi="Century Gothic" w:cs="Tahoma"/>
          <w:b/>
          <w:sz w:val="20"/>
          <w:szCs w:val="20"/>
        </w:rPr>
        <w:t xml:space="preserve"> </w:t>
      </w:r>
      <w:r w:rsidRPr="00926F2E">
        <w:rPr>
          <w:rFonts w:ascii="Century Gothic" w:hAnsi="Century Gothic" w:cs="Tahoma"/>
          <w:sz w:val="20"/>
          <w:szCs w:val="20"/>
        </w:rPr>
        <w:t>El contratista deberá pagar por su cuenta todos los derechos, impuestos y gastos legales en que incurra para cumplir con lo contratado, de acuerdo a lo estipulado en las leyes, ordenanzas, acuerdos, Estatuto de Contratación de la E.S.E METROSALUD y demás normas legales aplicables que existan sobre el particular. Este Contrato estará sujeto a las estampillas a que haya lugar. -------</w:t>
      </w:r>
      <w:r w:rsidR="00926F2E">
        <w:rPr>
          <w:rFonts w:ascii="Century Gothic" w:hAnsi="Century Gothic" w:cs="Tahoma"/>
          <w:sz w:val="20"/>
          <w:szCs w:val="20"/>
        </w:rPr>
        <w:t>-------------------------------------------------------------</w:t>
      </w:r>
    </w:p>
    <w:p w14:paraId="0151C885" w14:textId="026F6294" w:rsidR="007A312D" w:rsidRPr="00926F2E" w:rsidRDefault="007A312D" w:rsidP="007A312D">
      <w:pPr>
        <w:jc w:val="both"/>
        <w:rPr>
          <w:rFonts w:ascii="Century Gothic" w:hAnsi="Century Gothic" w:cs="Tahoma"/>
          <w:sz w:val="20"/>
          <w:szCs w:val="20"/>
        </w:rPr>
      </w:pPr>
      <w:r w:rsidRPr="00926F2E">
        <w:rPr>
          <w:rFonts w:ascii="Century Gothic" w:hAnsi="Century Gothic" w:cs="Tahoma"/>
          <w:b/>
          <w:sz w:val="20"/>
          <w:szCs w:val="20"/>
        </w:rPr>
        <w:t>VIG</w:t>
      </w:r>
      <w:r w:rsidR="00CB4852" w:rsidRPr="00926F2E">
        <w:rPr>
          <w:rFonts w:ascii="Century Gothic" w:hAnsi="Century Gothic" w:cs="Tahoma"/>
          <w:b/>
          <w:sz w:val="20"/>
          <w:szCs w:val="20"/>
        </w:rPr>
        <w:t>É</w:t>
      </w:r>
      <w:r w:rsidRPr="00926F2E">
        <w:rPr>
          <w:rFonts w:ascii="Century Gothic" w:hAnsi="Century Gothic" w:cs="Tahoma"/>
          <w:b/>
          <w:sz w:val="20"/>
          <w:szCs w:val="20"/>
        </w:rPr>
        <w:t xml:space="preserve">SIMA PRIMERA: CONFIDENCIALIDAD: </w:t>
      </w:r>
      <w:r w:rsidRPr="00926F2E">
        <w:rPr>
          <w:rFonts w:ascii="Century Gothic" w:hAnsi="Century Gothic" w:cs="Tahoma"/>
          <w:sz w:val="20"/>
          <w:szCs w:val="20"/>
        </w:rPr>
        <w:t>En caso de que exista información sujeta a reserva legal, las partes deben mantener la confidencialidad de esta información. Para ello, la parte interesada debe comunicar a la otra parte que la información suministrada tiene el carácter de confidencial. -------</w:t>
      </w:r>
      <w:r w:rsidR="00CB4852" w:rsidRPr="00926F2E">
        <w:rPr>
          <w:rFonts w:ascii="Century Gothic" w:hAnsi="Century Gothic" w:cs="Tahoma"/>
          <w:sz w:val="20"/>
          <w:szCs w:val="20"/>
        </w:rPr>
        <w:t>----------------------------------------------</w:t>
      </w:r>
      <w:r w:rsidRPr="00926F2E">
        <w:rPr>
          <w:rFonts w:ascii="Century Gothic" w:hAnsi="Century Gothic" w:cs="Tahoma"/>
          <w:sz w:val="20"/>
          <w:szCs w:val="20"/>
        </w:rPr>
        <w:t>----</w:t>
      </w:r>
      <w:r w:rsidR="00C91CB2">
        <w:rPr>
          <w:rFonts w:ascii="Century Gothic" w:hAnsi="Century Gothic" w:cs="Tahoma"/>
          <w:sz w:val="20"/>
          <w:szCs w:val="20"/>
        </w:rPr>
        <w:t>-------------------------------------------------------------</w:t>
      </w:r>
      <w:r w:rsidRPr="00926F2E">
        <w:rPr>
          <w:rFonts w:ascii="Century Gothic" w:hAnsi="Century Gothic" w:cs="Tahoma"/>
          <w:sz w:val="20"/>
          <w:szCs w:val="20"/>
        </w:rPr>
        <w:t>-</w:t>
      </w:r>
    </w:p>
    <w:p w14:paraId="39864CDD" w14:textId="0D370464" w:rsidR="007A312D" w:rsidRPr="00926F2E" w:rsidRDefault="007A312D" w:rsidP="007A312D">
      <w:pPr>
        <w:jc w:val="both"/>
        <w:rPr>
          <w:rFonts w:ascii="Century Gothic" w:hAnsi="Century Gothic" w:cs="Tahoma"/>
          <w:sz w:val="20"/>
          <w:szCs w:val="20"/>
        </w:rPr>
      </w:pPr>
      <w:r w:rsidRPr="00926F2E">
        <w:rPr>
          <w:rFonts w:ascii="Century Gothic" w:hAnsi="Century Gothic" w:cs="Tahoma"/>
          <w:b/>
          <w:sz w:val="20"/>
          <w:szCs w:val="20"/>
        </w:rPr>
        <w:t>VIG</w:t>
      </w:r>
      <w:r w:rsidR="00CB4852" w:rsidRPr="00926F2E">
        <w:rPr>
          <w:rFonts w:ascii="Century Gothic" w:hAnsi="Century Gothic" w:cs="Tahoma"/>
          <w:b/>
          <w:sz w:val="20"/>
          <w:szCs w:val="20"/>
        </w:rPr>
        <w:t>É</w:t>
      </w:r>
      <w:r w:rsidRPr="00926F2E">
        <w:rPr>
          <w:rFonts w:ascii="Century Gothic" w:hAnsi="Century Gothic" w:cs="Tahoma"/>
          <w:b/>
          <w:sz w:val="20"/>
          <w:szCs w:val="20"/>
        </w:rPr>
        <w:t>SIMA SEGUNDA</w:t>
      </w:r>
      <w:r w:rsidR="00CB4852" w:rsidRPr="00926F2E">
        <w:rPr>
          <w:rFonts w:ascii="Century Gothic" w:hAnsi="Century Gothic" w:cs="Tahoma"/>
          <w:b/>
          <w:sz w:val="20"/>
          <w:szCs w:val="20"/>
        </w:rPr>
        <w:t>.</w:t>
      </w:r>
      <w:r w:rsidRPr="00926F2E">
        <w:rPr>
          <w:rFonts w:ascii="Century Gothic" w:hAnsi="Century Gothic" w:cs="Tahoma"/>
          <w:b/>
          <w:sz w:val="20"/>
          <w:szCs w:val="20"/>
        </w:rPr>
        <w:t xml:space="preserve"> COMPROMISO </w:t>
      </w:r>
      <w:r w:rsidRPr="00926F2E">
        <w:rPr>
          <w:rFonts w:ascii="Century Gothic" w:hAnsi="Century Gothic"/>
          <w:b/>
          <w:bCs/>
          <w:sz w:val="20"/>
          <w:szCs w:val="20"/>
          <w:lang w:eastAsia="ja-JP"/>
        </w:rPr>
        <w:t>ANTICORRUPCIÓN</w:t>
      </w:r>
      <w:r w:rsidRPr="00926F2E">
        <w:rPr>
          <w:rFonts w:ascii="Century Gothic" w:hAnsi="Century Gothic"/>
          <w:sz w:val="20"/>
          <w:szCs w:val="20"/>
          <w:lang w:eastAsia="ja-JP"/>
        </w:rPr>
        <w:t xml:space="preserve">: EL CONTRATISTA se compromete a actuar de manera consistente la Política Anti-Corrupción del CONTRANTE durante la vigencia </w:t>
      </w:r>
      <w:r w:rsidRPr="00926F2E">
        <w:rPr>
          <w:rFonts w:ascii="Century Gothic" w:hAnsi="Century Gothic"/>
          <w:sz w:val="20"/>
          <w:szCs w:val="20"/>
          <w:lang w:eastAsia="ja-JP"/>
        </w:rPr>
        <w:lastRenderedPageBreak/>
        <w:t xml:space="preserve">de su relación comercial. EL CONTRATISTA y sus directivos, agentes y/o empleados por este medio representan, garantizan y se comprometen a no hacer, prometer u ofertar cualquier pago o transferencia de artículos o bienes de valor, directa o indirectamente a cualquier funcionario del gobierno o cualquier </w:t>
      </w:r>
      <w:proofErr w:type="gramStart"/>
      <w:r w:rsidRPr="00926F2E">
        <w:rPr>
          <w:rFonts w:ascii="Century Gothic" w:hAnsi="Century Gothic"/>
          <w:sz w:val="20"/>
          <w:szCs w:val="20"/>
          <w:lang w:eastAsia="ja-JP"/>
        </w:rPr>
        <w:t>persona,  con</w:t>
      </w:r>
      <w:proofErr w:type="gramEnd"/>
      <w:r w:rsidRPr="00926F2E">
        <w:rPr>
          <w:rFonts w:ascii="Century Gothic" w:hAnsi="Century Gothic"/>
          <w:sz w:val="20"/>
          <w:szCs w:val="20"/>
          <w:lang w:eastAsia="ja-JP"/>
        </w:rPr>
        <w:t xml:space="preserve"> el fin de obtener o retener de manera indebida un negocio en beneficio del CONTRANTE o de sus productos.  ----------------------------------</w:t>
      </w:r>
    </w:p>
    <w:p w14:paraId="703F9D1D" w14:textId="12B02501" w:rsidR="007A312D" w:rsidRPr="00926F2E" w:rsidRDefault="007A312D" w:rsidP="007A312D">
      <w:pPr>
        <w:jc w:val="both"/>
        <w:rPr>
          <w:rFonts w:ascii="Century Gothic" w:hAnsi="Century Gothic" w:cs="Tahoma"/>
          <w:b/>
          <w:sz w:val="20"/>
          <w:szCs w:val="20"/>
        </w:rPr>
      </w:pPr>
      <w:r w:rsidRPr="00926F2E">
        <w:rPr>
          <w:rFonts w:ascii="Century Gothic" w:hAnsi="Century Gothic" w:cs="Tahoma"/>
          <w:b/>
          <w:sz w:val="20"/>
          <w:szCs w:val="20"/>
        </w:rPr>
        <w:t>VIG</w:t>
      </w:r>
      <w:r w:rsidR="00CB4852" w:rsidRPr="00926F2E">
        <w:rPr>
          <w:rFonts w:ascii="Century Gothic" w:hAnsi="Century Gothic" w:cs="Tahoma"/>
          <w:b/>
          <w:sz w:val="20"/>
          <w:szCs w:val="20"/>
        </w:rPr>
        <w:t>É</w:t>
      </w:r>
      <w:r w:rsidRPr="00926F2E">
        <w:rPr>
          <w:rFonts w:ascii="Century Gothic" w:hAnsi="Century Gothic" w:cs="Tahoma"/>
          <w:b/>
          <w:sz w:val="20"/>
          <w:szCs w:val="20"/>
        </w:rPr>
        <w:t>SIMA TERCERA</w:t>
      </w:r>
      <w:r w:rsidR="00CB4852" w:rsidRPr="00926F2E">
        <w:rPr>
          <w:rFonts w:ascii="Century Gothic" w:hAnsi="Century Gothic" w:cs="Tahoma"/>
          <w:b/>
          <w:sz w:val="20"/>
          <w:szCs w:val="20"/>
        </w:rPr>
        <w:t>.</w:t>
      </w:r>
      <w:r w:rsidRPr="00926F2E">
        <w:rPr>
          <w:rFonts w:ascii="Century Gothic" w:hAnsi="Century Gothic" w:cs="Tahoma"/>
          <w:b/>
          <w:sz w:val="20"/>
          <w:szCs w:val="20"/>
        </w:rPr>
        <w:t xml:space="preserve"> </w:t>
      </w:r>
      <w:r w:rsidRPr="00926F2E">
        <w:rPr>
          <w:rFonts w:ascii="Century Gothic" w:hAnsi="Century Gothic"/>
          <w:b/>
          <w:bCs/>
          <w:sz w:val="20"/>
          <w:szCs w:val="20"/>
          <w:lang w:eastAsia="ja-JP"/>
        </w:rPr>
        <w:t>CUMPLIMIENTO DE NORMAS SOBRE PREVENCIÓN Y AUTOGESTIÓN DEL RIESGO DE LAVADO DE ACTIVOS Y/O FINANCIACIÓN DEL TERRORISMO:</w:t>
      </w:r>
      <w:r w:rsidRPr="00926F2E">
        <w:rPr>
          <w:rFonts w:ascii="Century Gothic" w:hAnsi="Century Gothic"/>
          <w:sz w:val="20"/>
          <w:szCs w:val="20"/>
          <w:lang w:eastAsia="ja-JP"/>
        </w:rPr>
        <w:t xml:space="preserve"> EL CONTRATANTE se obliga a dar cumplimiento a todas las normas vigentes sobre prevención y autogestión del riesgo de lavado de activos y/o financiación del terrorismo que le sean aplicables, en especial a la Circular Externa No. 09- de 2016 de la Superintendencia de Salud y/o cualquier norma que la modifique, complemente o sustituya. EL CONTRATISTA, deberá contar con procesos y procedimientos que permitan prevenir el riesgo de lavado de activos y financiación del terrorismo. En cualquiera de estos dos eventos, EL CONTRATISTA se obligan a tomar las medidas que razonablemente considere sean necesarias para tener un adecuado conocimiento de todas aquellas personas con las cuales tenga relaciones comerciales, a efectos de evitar verse involucrado directa o indirectamente en cualquier actividad de lavado de activos y/o financiación del terrorismo. ---</w:t>
      </w:r>
    </w:p>
    <w:p w14:paraId="537B5D3E" w14:textId="0A886571" w:rsidR="007A312D" w:rsidRPr="00926F2E" w:rsidRDefault="007A312D" w:rsidP="007A312D">
      <w:pPr>
        <w:spacing w:line="240" w:lineRule="atLeast"/>
        <w:jc w:val="both"/>
        <w:rPr>
          <w:rFonts w:ascii="Century Gothic" w:hAnsi="Century Gothic"/>
          <w:sz w:val="20"/>
          <w:szCs w:val="20"/>
          <w:lang w:val="es-CO" w:eastAsia="ja-JP"/>
        </w:rPr>
      </w:pPr>
      <w:r w:rsidRPr="00926F2E">
        <w:rPr>
          <w:rFonts w:ascii="Century Gothic" w:hAnsi="Century Gothic"/>
          <w:b/>
          <w:bCs/>
          <w:sz w:val="20"/>
          <w:szCs w:val="20"/>
          <w:lang w:eastAsia="ja-JP"/>
        </w:rPr>
        <w:t>VIGÉSIMA CUARTA</w:t>
      </w:r>
      <w:r w:rsidR="00CB4852" w:rsidRPr="00926F2E">
        <w:rPr>
          <w:rFonts w:ascii="Century Gothic" w:hAnsi="Century Gothic"/>
          <w:b/>
          <w:bCs/>
          <w:sz w:val="20"/>
          <w:szCs w:val="20"/>
          <w:lang w:eastAsia="ja-JP"/>
        </w:rPr>
        <w:t>.</w:t>
      </w:r>
      <w:r w:rsidRPr="00926F2E">
        <w:rPr>
          <w:rFonts w:ascii="Century Gothic" w:hAnsi="Century Gothic"/>
          <w:b/>
          <w:bCs/>
          <w:sz w:val="20"/>
          <w:szCs w:val="20"/>
          <w:lang w:eastAsia="ja-JP"/>
        </w:rPr>
        <w:t xml:space="preserve"> </w:t>
      </w:r>
      <w:r w:rsidRPr="00926F2E">
        <w:rPr>
          <w:rFonts w:ascii="Century Gothic" w:hAnsi="Century Gothic"/>
          <w:b/>
          <w:sz w:val="20"/>
          <w:szCs w:val="20"/>
        </w:rPr>
        <w:t>SISTEMA PARA LA ADMINISTRACIÓN DEL RIESGO DEL LAVADO DE ACTIVOS Y FINANCIACIÓN DEL TERRORISMO - SARLAFT</w:t>
      </w:r>
      <w:r w:rsidRPr="00926F2E">
        <w:rPr>
          <w:rFonts w:ascii="Century Gothic" w:hAnsi="Century Gothic"/>
          <w:sz w:val="20"/>
          <w:szCs w:val="20"/>
        </w:rPr>
        <w:t>. Las partes declaran que sus recursos no provienen ni se destinan al ejercicio de ninguna actividad ilícita o de actividades de lavado de dineros provenientes de éstas o de actividades relacionadas con la financiación del terrorismo. Las partes se obligan a realizar todas las actividades encaminadas a asegurar que todos sus socios, administradores, clientes, proveedores, empleados, etc., y los recursos de estos, no se encuentren relacionados o provengan, de actividades ilícitas, particularmente de lavado de activos o financiación del terrorismo. --------------</w:t>
      </w:r>
      <w:r w:rsidR="00CB4852" w:rsidRPr="00926F2E">
        <w:rPr>
          <w:rFonts w:ascii="Century Gothic" w:hAnsi="Century Gothic"/>
          <w:sz w:val="20"/>
          <w:szCs w:val="20"/>
        </w:rPr>
        <w:t>-----------------------------------------------------------------------</w:t>
      </w:r>
    </w:p>
    <w:p w14:paraId="3EB4E92B" w14:textId="2DA85DDE" w:rsidR="007A312D" w:rsidRPr="00926F2E" w:rsidRDefault="007A312D" w:rsidP="007A312D">
      <w:pPr>
        <w:jc w:val="both"/>
        <w:rPr>
          <w:rFonts w:ascii="Century Gothic" w:hAnsi="Century Gothic"/>
          <w:sz w:val="20"/>
          <w:szCs w:val="20"/>
        </w:rPr>
      </w:pPr>
      <w:r w:rsidRPr="00926F2E">
        <w:rPr>
          <w:rFonts w:ascii="Century Gothic" w:hAnsi="Century Gothic"/>
          <w:b/>
          <w:sz w:val="20"/>
          <w:szCs w:val="20"/>
        </w:rPr>
        <w:t>VIG</w:t>
      </w:r>
      <w:r w:rsidR="00CB4852" w:rsidRPr="00926F2E">
        <w:rPr>
          <w:rFonts w:ascii="Century Gothic" w:hAnsi="Century Gothic"/>
          <w:b/>
          <w:sz w:val="20"/>
          <w:szCs w:val="20"/>
        </w:rPr>
        <w:t>É</w:t>
      </w:r>
      <w:r w:rsidRPr="00926F2E">
        <w:rPr>
          <w:rFonts w:ascii="Century Gothic" w:hAnsi="Century Gothic"/>
          <w:b/>
          <w:sz w:val="20"/>
          <w:szCs w:val="20"/>
        </w:rPr>
        <w:t>SIMA QUINTA</w:t>
      </w:r>
      <w:r w:rsidR="00CB4852" w:rsidRPr="00926F2E">
        <w:rPr>
          <w:rFonts w:ascii="Century Gothic" w:hAnsi="Century Gothic"/>
          <w:b/>
          <w:sz w:val="20"/>
          <w:szCs w:val="20"/>
        </w:rPr>
        <w:t>.</w:t>
      </w:r>
      <w:r w:rsidRPr="00926F2E">
        <w:rPr>
          <w:rFonts w:ascii="Century Gothic" w:hAnsi="Century Gothic"/>
          <w:sz w:val="20"/>
          <w:szCs w:val="20"/>
        </w:rPr>
        <w:t xml:space="preserve"> </w:t>
      </w:r>
      <w:r w:rsidRPr="00926F2E">
        <w:rPr>
          <w:rFonts w:ascii="Century Gothic" w:hAnsi="Century Gothic"/>
          <w:b/>
          <w:sz w:val="20"/>
          <w:szCs w:val="20"/>
        </w:rPr>
        <w:t>AUTORIZACIÓN DE VERIFICACIÓN DE LISTAS Y DE BASES DE DATOS</w:t>
      </w:r>
      <w:r w:rsidRPr="00926F2E">
        <w:rPr>
          <w:rFonts w:ascii="Century Gothic" w:hAnsi="Century Gothic"/>
          <w:sz w:val="20"/>
          <w:szCs w:val="20"/>
        </w:rPr>
        <w:t>. Cada una de las partes autoriza a la otra para que verifique en la lista internacional vinculante para Colombia de conformidad con el derecho internacional (lista de las Naciones Unidas), la lista emitida por la Oficina de Activos Extranjeros del Departamento del Tesoro de los Estados Unidos de América y aquellas otras listas o bases de datos públicas o privadas. ----------------------------------</w:t>
      </w:r>
    </w:p>
    <w:p w14:paraId="3D61E1B3" w14:textId="77777777" w:rsidR="007A312D" w:rsidRPr="00926F2E" w:rsidRDefault="007A312D" w:rsidP="007A312D">
      <w:pPr>
        <w:spacing w:line="240" w:lineRule="atLeast"/>
        <w:jc w:val="both"/>
        <w:rPr>
          <w:rFonts w:ascii="Century Gothic" w:hAnsi="Century Gothic" w:cs="Tahoma"/>
          <w:b/>
          <w:sz w:val="20"/>
          <w:szCs w:val="20"/>
        </w:rPr>
      </w:pPr>
      <w:r w:rsidRPr="00926F2E">
        <w:rPr>
          <w:rFonts w:ascii="Century Gothic" w:hAnsi="Century Gothic"/>
          <w:b/>
          <w:sz w:val="20"/>
          <w:szCs w:val="20"/>
        </w:rPr>
        <w:t>VIG</w:t>
      </w:r>
      <w:r w:rsidR="00CB4852" w:rsidRPr="00926F2E">
        <w:rPr>
          <w:rFonts w:ascii="Century Gothic" w:hAnsi="Century Gothic"/>
          <w:b/>
          <w:sz w:val="20"/>
          <w:szCs w:val="20"/>
        </w:rPr>
        <w:t>É</w:t>
      </w:r>
      <w:r w:rsidRPr="00926F2E">
        <w:rPr>
          <w:rFonts w:ascii="Century Gothic" w:hAnsi="Century Gothic"/>
          <w:b/>
          <w:sz w:val="20"/>
          <w:szCs w:val="20"/>
        </w:rPr>
        <w:t>SIMA</w:t>
      </w:r>
      <w:r w:rsidRPr="00926F2E">
        <w:rPr>
          <w:rFonts w:ascii="Century Gothic" w:hAnsi="Century Gothic"/>
          <w:color w:val="FF0000"/>
          <w:sz w:val="20"/>
          <w:szCs w:val="20"/>
        </w:rPr>
        <w:t xml:space="preserve"> </w:t>
      </w:r>
      <w:r w:rsidRPr="00926F2E">
        <w:rPr>
          <w:rFonts w:ascii="Century Gothic" w:hAnsi="Century Gothic"/>
          <w:b/>
          <w:sz w:val="20"/>
          <w:szCs w:val="20"/>
        </w:rPr>
        <w:t>SEXTA: CAUSALES DE TERMINACIÓN SARLAFT</w:t>
      </w:r>
      <w:r w:rsidRPr="00926F2E">
        <w:rPr>
          <w:rFonts w:ascii="Century Gothic" w:hAnsi="Century Gothic"/>
          <w:sz w:val="20"/>
          <w:szCs w:val="20"/>
        </w:rPr>
        <w:t>.  Son causales de terminación del presente contrato las siguientes: Cada una de las partes se reserva la facultad de dar por terminado el contrato antes de la fecha pactada, previa notificación escrita a la otra parte, con diez (10) días corridos de anticipación a la fecha en que desea terminarlo; sin pago de indemnización alguna, por las siguientes causales: A) Cuando alguna de las partes no diere cumplimiento a las disposiciones legales relacionadas con la prevención y control al lavado de activos y el financiamiento del terrorismo que le sean aplicables. B) Cuando alguna de las partes o algunos de sus accionistas, asociados o socios que directa o indirectamente tengan el cinco por ciento (5%) o más del capital social, aporte o participación, figuren en las listas internacionales vinculantes para Colombia de conformidad con el derecho internacional (listas de las Naciones Unidas), en las listas de la OFAC y/o en las listas nacionales. C) Cuando exista en contra de alguna de las partes o de sus accionistas, asociados o socios que directa o indirectamente tengan el cinco por ciento (5%) o más del capital social, aporte o participación, de sus representantes legales y sus miembros de la Junta Directiva, sentencia judicial en firme que los condene por la comisión de los delitos de lavado de activos o financiación del terrorismo o se encuentren vinculados a investigaciones o procesos penales por dichos delitos, o exista información pública con respecto a tales personas que pueda poner a la otra parte , frente a un riesgo legal o reputacional. D) Cuando se presenten elementos que puedan representar para las partes, riesgos reputacionales, legales, operativos o de contagio relacionados con el lavado de activos y/o la financiación del terrorismo. ------------------------------------------------------------------</w:t>
      </w:r>
    </w:p>
    <w:p w14:paraId="6F1C6A04" w14:textId="2F25E1DF" w:rsidR="007A312D" w:rsidRPr="00926F2E" w:rsidRDefault="007A312D" w:rsidP="007A312D">
      <w:pPr>
        <w:spacing w:line="240" w:lineRule="atLeast"/>
        <w:jc w:val="both"/>
        <w:rPr>
          <w:rFonts w:ascii="Century Gothic" w:hAnsi="Century Gothic"/>
          <w:sz w:val="20"/>
          <w:szCs w:val="20"/>
          <w:lang w:val="es-CO" w:eastAsia="ja-JP"/>
        </w:rPr>
      </w:pPr>
      <w:r w:rsidRPr="00926F2E">
        <w:rPr>
          <w:rFonts w:ascii="Century Gothic" w:hAnsi="Century Gothic"/>
          <w:b/>
          <w:sz w:val="20"/>
          <w:szCs w:val="20"/>
        </w:rPr>
        <w:t>VIG</w:t>
      </w:r>
      <w:r w:rsidR="00CB4852" w:rsidRPr="00926F2E">
        <w:rPr>
          <w:rFonts w:ascii="Century Gothic" w:hAnsi="Century Gothic"/>
          <w:b/>
          <w:sz w:val="20"/>
          <w:szCs w:val="20"/>
        </w:rPr>
        <w:t>É</w:t>
      </w:r>
      <w:r w:rsidRPr="00926F2E">
        <w:rPr>
          <w:rFonts w:ascii="Century Gothic" w:hAnsi="Century Gothic"/>
          <w:b/>
          <w:sz w:val="20"/>
          <w:szCs w:val="20"/>
        </w:rPr>
        <w:t>SIMA</w:t>
      </w:r>
      <w:r w:rsidRPr="00926F2E">
        <w:rPr>
          <w:rFonts w:ascii="Century Gothic" w:hAnsi="Century Gothic" w:cs="Tahoma"/>
          <w:b/>
          <w:sz w:val="20"/>
          <w:szCs w:val="20"/>
        </w:rPr>
        <w:t xml:space="preserve"> S</w:t>
      </w:r>
      <w:r w:rsidR="00CB4852" w:rsidRPr="00926F2E">
        <w:rPr>
          <w:rFonts w:ascii="Century Gothic" w:hAnsi="Century Gothic" w:cs="Tahoma"/>
          <w:b/>
          <w:sz w:val="20"/>
          <w:szCs w:val="20"/>
        </w:rPr>
        <w:t>É</w:t>
      </w:r>
      <w:r w:rsidRPr="00926F2E">
        <w:rPr>
          <w:rFonts w:ascii="Century Gothic" w:hAnsi="Century Gothic" w:cs="Tahoma"/>
          <w:b/>
          <w:sz w:val="20"/>
          <w:szCs w:val="20"/>
        </w:rPr>
        <w:t>PTIMA: DOCUMENTOS:</w:t>
      </w:r>
      <w:r w:rsidRPr="00926F2E">
        <w:rPr>
          <w:rFonts w:ascii="Century Gothic" w:hAnsi="Century Gothic" w:cs="Tahoma"/>
          <w:sz w:val="20"/>
          <w:szCs w:val="20"/>
        </w:rPr>
        <w:t xml:space="preserve"> Para todos los efectos legales se entienden incorporados a este contrato:   A) La propuesta presentada por el CONTRATISTA.   B)  La Reserva Presupuestal.  C)  Certificado de Existencia y Representación Legal del CONTRATISTA.   D)  Certificado de paz y salvo de EL CONTRATISTA de conformidad con el artículo 50 de la ley 789 de 2.002, y demás normas que la complementen, aclaren y/o modifiquen.   -------------------------------------------------------</w:t>
      </w:r>
    </w:p>
    <w:p w14:paraId="301BFB10" w14:textId="77777777" w:rsidR="007A312D" w:rsidRPr="00926F2E" w:rsidRDefault="007A312D" w:rsidP="007A312D">
      <w:pPr>
        <w:jc w:val="both"/>
        <w:rPr>
          <w:rFonts w:ascii="Century Gothic" w:hAnsi="Century Gothic"/>
          <w:sz w:val="20"/>
          <w:szCs w:val="20"/>
        </w:rPr>
      </w:pPr>
    </w:p>
    <w:p w14:paraId="3C7B65F6" w14:textId="77777777" w:rsidR="007A312D" w:rsidRPr="00926F2E" w:rsidRDefault="007A312D" w:rsidP="007A312D">
      <w:pPr>
        <w:tabs>
          <w:tab w:val="left" w:pos="5670"/>
        </w:tabs>
        <w:contextualSpacing/>
        <w:jc w:val="both"/>
        <w:rPr>
          <w:rFonts w:ascii="Century Gothic" w:hAnsi="Century Gothic" w:cs="Tahoma"/>
          <w:sz w:val="20"/>
          <w:szCs w:val="20"/>
        </w:rPr>
      </w:pPr>
    </w:p>
    <w:p w14:paraId="65035D57" w14:textId="2DB752E8" w:rsidR="007A312D" w:rsidRPr="00926F2E" w:rsidRDefault="007A312D" w:rsidP="007A312D">
      <w:pPr>
        <w:tabs>
          <w:tab w:val="left" w:pos="5670"/>
        </w:tabs>
        <w:contextualSpacing/>
        <w:jc w:val="both"/>
        <w:rPr>
          <w:rFonts w:ascii="Century Gothic" w:hAnsi="Century Gothic" w:cs="Tahoma"/>
          <w:sz w:val="20"/>
          <w:szCs w:val="20"/>
        </w:rPr>
      </w:pPr>
      <w:r w:rsidRPr="00926F2E">
        <w:rPr>
          <w:rFonts w:ascii="Century Gothic" w:hAnsi="Century Gothic" w:cs="Tahoma"/>
          <w:sz w:val="20"/>
          <w:szCs w:val="20"/>
        </w:rPr>
        <w:t>Para constancia se firma en Medellín el día</w:t>
      </w:r>
      <w:r w:rsidR="00926F2E" w:rsidRPr="00926F2E">
        <w:rPr>
          <w:rFonts w:ascii="Century Gothic" w:hAnsi="Century Gothic" w:cs="Tahoma"/>
          <w:sz w:val="20"/>
          <w:szCs w:val="20"/>
        </w:rPr>
        <w:t>,</w:t>
      </w:r>
    </w:p>
    <w:p w14:paraId="4D20BDAD" w14:textId="77777777" w:rsidR="007A312D" w:rsidRPr="00926F2E" w:rsidRDefault="007A312D" w:rsidP="007A312D">
      <w:pPr>
        <w:contextualSpacing/>
        <w:jc w:val="both"/>
        <w:rPr>
          <w:rFonts w:ascii="Century Gothic" w:hAnsi="Century Gothic" w:cs="Tahoma"/>
          <w:sz w:val="20"/>
          <w:szCs w:val="20"/>
        </w:rPr>
      </w:pPr>
    </w:p>
    <w:p w14:paraId="7A1D3F3B" w14:textId="77777777" w:rsidR="0055672E" w:rsidRPr="00926F2E" w:rsidRDefault="0055672E" w:rsidP="0055672E">
      <w:pPr>
        <w:tabs>
          <w:tab w:val="left" w:pos="5670"/>
        </w:tabs>
        <w:jc w:val="both"/>
        <w:rPr>
          <w:rFonts w:ascii="Century Gothic" w:hAnsi="Century Gothic" w:cs="Tahoma"/>
          <w:sz w:val="20"/>
          <w:szCs w:val="20"/>
        </w:rPr>
      </w:pPr>
    </w:p>
    <w:p w14:paraId="4F0FB88A" w14:textId="77777777" w:rsidR="0055672E" w:rsidRPr="00926F2E" w:rsidRDefault="00B00609" w:rsidP="0055672E">
      <w:pPr>
        <w:tabs>
          <w:tab w:val="left" w:pos="5245"/>
        </w:tabs>
        <w:jc w:val="both"/>
        <w:rPr>
          <w:rFonts w:ascii="Century Gothic" w:hAnsi="Century Gothic" w:cs="Tahoma"/>
          <w:b/>
          <w:sz w:val="20"/>
          <w:szCs w:val="20"/>
          <w:lang w:val="pt-BR"/>
        </w:rPr>
      </w:pPr>
      <w:r w:rsidRPr="00926F2E">
        <w:rPr>
          <w:rFonts w:ascii="Century Gothic" w:hAnsi="Century Gothic" w:cs="Tahoma"/>
          <w:b/>
          <w:sz w:val="20"/>
          <w:szCs w:val="20"/>
        </w:rPr>
        <w:t>MARTHA CECILIA CASTRILLON SUAREZ</w:t>
      </w:r>
      <w:r w:rsidR="0055672E" w:rsidRPr="00926F2E">
        <w:rPr>
          <w:rFonts w:ascii="Century Gothic" w:hAnsi="Century Gothic" w:cs="Tahoma"/>
          <w:b/>
          <w:sz w:val="20"/>
          <w:szCs w:val="20"/>
        </w:rPr>
        <w:tab/>
      </w:r>
      <w:r w:rsidR="00CB4852" w:rsidRPr="00926F2E">
        <w:rPr>
          <w:rFonts w:ascii="Century Gothic" w:hAnsi="Century Gothic" w:cs="Tahoma"/>
          <w:b/>
          <w:sz w:val="20"/>
          <w:szCs w:val="20"/>
        </w:rPr>
        <w:t>XXXX</w:t>
      </w:r>
    </w:p>
    <w:p w14:paraId="29275496" w14:textId="77777777" w:rsidR="0055672E" w:rsidRPr="00926F2E" w:rsidRDefault="0055672E" w:rsidP="0055672E">
      <w:pPr>
        <w:tabs>
          <w:tab w:val="left" w:pos="5245"/>
          <w:tab w:val="left" w:pos="7974"/>
        </w:tabs>
        <w:jc w:val="both"/>
        <w:rPr>
          <w:rFonts w:ascii="Century Gothic" w:hAnsi="Century Gothic" w:cs="Tahoma"/>
          <w:sz w:val="20"/>
          <w:szCs w:val="20"/>
        </w:rPr>
      </w:pPr>
      <w:r w:rsidRPr="00926F2E">
        <w:rPr>
          <w:rFonts w:ascii="Century Gothic" w:hAnsi="Century Gothic" w:cs="Tahoma"/>
          <w:sz w:val="20"/>
          <w:szCs w:val="20"/>
        </w:rPr>
        <w:t>Gerente ESE METROSALUD</w:t>
      </w:r>
      <w:r w:rsidRPr="00926F2E">
        <w:rPr>
          <w:rFonts w:ascii="Century Gothic" w:hAnsi="Century Gothic" w:cs="Tahoma"/>
          <w:sz w:val="20"/>
          <w:szCs w:val="20"/>
        </w:rPr>
        <w:tab/>
        <w:t>EL CONTRATSITA</w:t>
      </w:r>
      <w:r w:rsidRPr="00926F2E">
        <w:rPr>
          <w:rFonts w:ascii="Century Gothic" w:hAnsi="Century Gothic" w:cs="Tahoma"/>
          <w:sz w:val="20"/>
          <w:szCs w:val="20"/>
        </w:rPr>
        <w:tab/>
      </w:r>
    </w:p>
    <w:p w14:paraId="64E4B8C9" w14:textId="480C2963" w:rsidR="0055672E" w:rsidRDefault="0055672E" w:rsidP="0055672E">
      <w:pPr>
        <w:tabs>
          <w:tab w:val="left" w:pos="5245"/>
          <w:tab w:val="left" w:pos="7974"/>
        </w:tabs>
        <w:jc w:val="both"/>
        <w:rPr>
          <w:rFonts w:ascii="Century Gothic" w:hAnsi="Century Gothic"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8"/>
        <w:gridCol w:w="2835"/>
        <w:gridCol w:w="3010"/>
        <w:gridCol w:w="2278"/>
      </w:tblGrid>
      <w:tr w:rsidR="00926F2E" w:rsidRPr="00700B3A" w14:paraId="535835B3" w14:textId="77777777" w:rsidTr="000C72F5">
        <w:tc>
          <w:tcPr>
            <w:tcW w:w="988" w:type="dxa"/>
            <w:tcMar>
              <w:top w:w="0" w:type="dxa"/>
              <w:left w:w="108" w:type="dxa"/>
              <w:bottom w:w="0" w:type="dxa"/>
              <w:right w:w="108" w:type="dxa"/>
            </w:tcMar>
          </w:tcPr>
          <w:p w14:paraId="476D01A3" w14:textId="77777777" w:rsidR="00926F2E" w:rsidRPr="00700B3A" w:rsidRDefault="00926F2E" w:rsidP="000C72F5">
            <w:pPr>
              <w:jc w:val="center"/>
              <w:rPr>
                <w:rFonts w:ascii="Century Gothic" w:hAnsi="Century Gothic" w:cs="Arial"/>
                <w:b/>
                <w:bCs/>
                <w:sz w:val="14"/>
                <w:szCs w:val="18"/>
              </w:rPr>
            </w:pPr>
          </w:p>
        </w:tc>
        <w:tc>
          <w:tcPr>
            <w:tcW w:w="2835" w:type="dxa"/>
            <w:tcMar>
              <w:top w:w="0" w:type="dxa"/>
              <w:left w:w="108" w:type="dxa"/>
              <w:bottom w:w="0" w:type="dxa"/>
              <w:right w:w="108" w:type="dxa"/>
            </w:tcMar>
            <w:hideMark/>
          </w:tcPr>
          <w:p w14:paraId="3BE49478" w14:textId="77777777" w:rsidR="00926F2E" w:rsidRPr="00700B3A" w:rsidRDefault="00926F2E" w:rsidP="000C72F5">
            <w:pPr>
              <w:jc w:val="center"/>
              <w:rPr>
                <w:rFonts w:ascii="Century Gothic" w:hAnsi="Century Gothic" w:cs="Arial"/>
                <w:b/>
                <w:bCs/>
                <w:sz w:val="14"/>
                <w:szCs w:val="18"/>
              </w:rPr>
            </w:pPr>
            <w:r w:rsidRPr="00700B3A">
              <w:rPr>
                <w:rFonts w:ascii="Century Gothic" w:hAnsi="Century Gothic" w:cs="Arial"/>
                <w:b/>
                <w:bCs/>
                <w:sz w:val="14"/>
                <w:szCs w:val="18"/>
              </w:rPr>
              <w:t>Nombre</w:t>
            </w:r>
          </w:p>
        </w:tc>
        <w:tc>
          <w:tcPr>
            <w:tcW w:w="3010" w:type="dxa"/>
            <w:tcMar>
              <w:top w:w="0" w:type="dxa"/>
              <w:left w:w="108" w:type="dxa"/>
              <w:bottom w:w="0" w:type="dxa"/>
              <w:right w:w="108" w:type="dxa"/>
            </w:tcMar>
            <w:hideMark/>
          </w:tcPr>
          <w:p w14:paraId="4B2099A8" w14:textId="77777777" w:rsidR="00926F2E" w:rsidRPr="00700B3A" w:rsidRDefault="00926F2E" w:rsidP="000C72F5">
            <w:pPr>
              <w:jc w:val="center"/>
              <w:rPr>
                <w:rFonts w:ascii="Century Gothic" w:hAnsi="Century Gothic" w:cs="Arial"/>
                <w:b/>
                <w:bCs/>
                <w:sz w:val="14"/>
                <w:szCs w:val="18"/>
              </w:rPr>
            </w:pPr>
            <w:r w:rsidRPr="00700B3A">
              <w:rPr>
                <w:rFonts w:ascii="Century Gothic" w:hAnsi="Century Gothic" w:cs="Arial"/>
                <w:b/>
                <w:bCs/>
                <w:sz w:val="14"/>
                <w:szCs w:val="18"/>
              </w:rPr>
              <w:t>Firma</w:t>
            </w:r>
          </w:p>
        </w:tc>
        <w:tc>
          <w:tcPr>
            <w:tcW w:w="2278" w:type="dxa"/>
            <w:tcMar>
              <w:top w:w="0" w:type="dxa"/>
              <w:left w:w="108" w:type="dxa"/>
              <w:bottom w:w="0" w:type="dxa"/>
              <w:right w:w="108" w:type="dxa"/>
            </w:tcMar>
            <w:hideMark/>
          </w:tcPr>
          <w:p w14:paraId="3CB3A89C" w14:textId="77777777" w:rsidR="00926F2E" w:rsidRPr="00700B3A" w:rsidRDefault="00926F2E" w:rsidP="000C72F5">
            <w:pPr>
              <w:jc w:val="center"/>
              <w:rPr>
                <w:rFonts w:ascii="Century Gothic" w:hAnsi="Century Gothic" w:cs="Arial"/>
                <w:b/>
                <w:bCs/>
                <w:sz w:val="14"/>
                <w:szCs w:val="18"/>
              </w:rPr>
            </w:pPr>
            <w:r w:rsidRPr="00700B3A">
              <w:rPr>
                <w:rFonts w:ascii="Century Gothic" w:hAnsi="Century Gothic" w:cs="Arial"/>
                <w:b/>
                <w:bCs/>
                <w:sz w:val="14"/>
                <w:szCs w:val="18"/>
              </w:rPr>
              <w:t>Fecha</w:t>
            </w:r>
          </w:p>
        </w:tc>
      </w:tr>
      <w:tr w:rsidR="00926F2E" w:rsidRPr="00700B3A" w14:paraId="4F34BEEF" w14:textId="77777777" w:rsidTr="000C72F5">
        <w:tc>
          <w:tcPr>
            <w:tcW w:w="988" w:type="dxa"/>
            <w:tcMar>
              <w:top w:w="0" w:type="dxa"/>
              <w:left w:w="108" w:type="dxa"/>
              <w:bottom w:w="0" w:type="dxa"/>
              <w:right w:w="108" w:type="dxa"/>
            </w:tcMar>
            <w:hideMark/>
          </w:tcPr>
          <w:p w14:paraId="7A10E360" w14:textId="77777777" w:rsidR="00926F2E" w:rsidRPr="00700B3A" w:rsidRDefault="00926F2E" w:rsidP="000C72F5">
            <w:pPr>
              <w:jc w:val="both"/>
              <w:rPr>
                <w:rFonts w:ascii="Century Gothic" w:hAnsi="Century Gothic" w:cs="Arial"/>
                <w:b/>
                <w:bCs/>
                <w:sz w:val="14"/>
                <w:szCs w:val="18"/>
              </w:rPr>
            </w:pPr>
            <w:r w:rsidRPr="00700B3A">
              <w:rPr>
                <w:rFonts w:ascii="Century Gothic" w:hAnsi="Century Gothic" w:cs="Arial"/>
                <w:b/>
                <w:bCs/>
                <w:sz w:val="14"/>
                <w:szCs w:val="18"/>
              </w:rPr>
              <w:t>Realizó:</w:t>
            </w:r>
          </w:p>
        </w:tc>
        <w:tc>
          <w:tcPr>
            <w:tcW w:w="2835" w:type="dxa"/>
            <w:tcMar>
              <w:top w:w="0" w:type="dxa"/>
              <w:left w:w="108" w:type="dxa"/>
              <w:bottom w:w="0" w:type="dxa"/>
              <w:right w:w="108" w:type="dxa"/>
            </w:tcMar>
            <w:hideMark/>
          </w:tcPr>
          <w:p w14:paraId="74EFC16C" w14:textId="77777777" w:rsidR="00926F2E" w:rsidRPr="00700B3A" w:rsidRDefault="00926F2E" w:rsidP="000C72F5">
            <w:pPr>
              <w:jc w:val="both"/>
              <w:rPr>
                <w:rFonts w:ascii="Century Gothic" w:hAnsi="Century Gothic" w:cs="Arial"/>
                <w:sz w:val="14"/>
                <w:szCs w:val="18"/>
              </w:rPr>
            </w:pPr>
            <w:r w:rsidRPr="00700B3A">
              <w:rPr>
                <w:rFonts w:ascii="Century Gothic" w:hAnsi="Century Gothic" w:cs="Arial"/>
                <w:sz w:val="14"/>
                <w:szCs w:val="18"/>
              </w:rPr>
              <w:t>Vanessa Jiménez Zapata</w:t>
            </w:r>
          </w:p>
        </w:tc>
        <w:tc>
          <w:tcPr>
            <w:tcW w:w="3010" w:type="dxa"/>
            <w:tcMar>
              <w:top w:w="0" w:type="dxa"/>
              <w:left w:w="108" w:type="dxa"/>
              <w:bottom w:w="0" w:type="dxa"/>
              <w:right w:w="108" w:type="dxa"/>
            </w:tcMar>
          </w:tcPr>
          <w:p w14:paraId="2CDC4DA3" w14:textId="77777777" w:rsidR="00926F2E" w:rsidRPr="00700B3A" w:rsidRDefault="00926F2E" w:rsidP="000C72F5">
            <w:pPr>
              <w:jc w:val="both"/>
              <w:rPr>
                <w:rFonts w:ascii="Century Gothic" w:hAnsi="Century Gothic" w:cs="Arial"/>
                <w:sz w:val="14"/>
                <w:szCs w:val="18"/>
              </w:rPr>
            </w:pPr>
          </w:p>
        </w:tc>
        <w:tc>
          <w:tcPr>
            <w:tcW w:w="2278" w:type="dxa"/>
            <w:tcMar>
              <w:top w:w="0" w:type="dxa"/>
              <w:left w:w="108" w:type="dxa"/>
              <w:bottom w:w="0" w:type="dxa"/>
              <w:right w:w="108" w:type="dxa"/>
            </w:tcMar>
          </w:tcPr>
          <w:p w14:paraId="1A9B345E" w14:textId="469CB76A" w:rsidR="00926F2E" w:rsidRPr="00700B3A" w:rsidRDefault="00926F2E" w:rsidP="000C72F5">
            <w:pPr>
              <w:jc w:val="both"/>
              <w:rPr>
                <w:rFonts w:ascii="Century Gothic" w:hAnsi="Century Gothic" w:cs="Arial"/>
                <w:sz w:val="14"/>
                <w:szCs w:val="18"/>
              </w:rPr>
            </w:pPr>
            <w:r>
              <w:rPr>
                <w:rFonts w:ascii="Century Gothic" w:hAnsi="Century Gothic" w:cs="Arial"/>
                <w:sz w:val="14"/>
                <w:szCs w:val="18"/>
              </w:rPr>
              <w:t xml:space="preserve">Marzo </w:t>
            </w:r>
            <w:r>
              <w:rPr>
                <w:rFonts w:ascii="Century Gothic" w:hAnsi="Century Gothic" w:cs="Arial"/>
                <w:sz w:val="14"/>
                <w:szCs w:val="18"/>
              </w:rPr>
              <w:t>XX</w:t>
            </w:r>
            <w:r w:rsidRPr="00700B3A">
              <w:rPr>
                <w:rFonts w:ascii="Century Gothic" w:hAnsi="Century Gothic" w:cs="Arial"/>
                <w:sz w:val="14"/>
                <w:szCs w:val="18"/>
              </w:rPr>
              <w:t xml:space="preserve"> de 2.022</w:t>
            </w:r>
          </w:p>
        </w:tc>
      </w:tr>
      <w:tr w:rsidR="00926F2E" w:rsidRPr="00700B3A" w14:paraId="57A89184" w14:textId="77777777" w:rsidTr="000C72F5">
        <w:tc>
          <w:tcPr>
            <w:tcW w:w="988" w:type="dxa"/>
            <w:tcMar>
              <w:top w:w="0" w:type="dxa"/>
              <w:left w:w="108" w:type="dxa"/>
              <w:bottom w:w="0" w:type="dxa"/>
              <w:right w:w="108" w:type="dxa"/>
            </w:tcMar>
            <w:hideMark/>
          </w:tcPr>
          <w:p w14:paraId="358DA6EC" w14:textId="77777777" w:rsidR="00926F2E" w:rsidRPr="00700B3A" w:rsidRDefault="00926F2E" w:rsidP="000C72F5">
            <w:pPr>
              <w:jc w:val="both"/>
              <w:rPr>
                <w:rFonts w:ascii="Century Gothic" w:hAnsi="Century Gothic" w:cs="Arial"/>
                <w:b/>
                <w:bCs/>
                <w:sz w:val="14"/>
                <w:szCs w:val="18"/>
              </w:rPr>
            </w:pPr>
            <w:r w:rsidRPr="00700B3A">
              <w:rPr>
                <w:rFonts w:ascii="Century Gothic" w:hAnsi="Century Gothic" w:cs="Arial"/>
                <w:b/>
                <w:bCs/>
                <w:sz w:val="14"/>
                <w:szCs w:val="18"/>
              </w:rPr>
              <w:t>Revisó:</w:t>
            </w:r>
          </w:p>
        </w:tc>
        <w:tc>
          <w:tcPr>
            <w:tcW w:w="2835" w:type="dxa"/>
            <w:tcMar>
              <w:top w:w="0" w:type="dxa"/>
              <w:left w:w="108" w:type="dxa"/>
              <w:bottom w:w="0" w:type="dxa"/>
              <w:right w:w="108" w:type="dxa"/>
            </w:tcMar>
            <w:hideMark/>
          </w:tcPr>
          <w:p w14:paraId="16498C3F" w14:textId="77777777" w:rsidR="00926F2E" w:rsidRPr="00700B3A" w:rsidRDefault="00926F2E" w:rsidP="000C72F5">
            <w:pPr>
              <w:jc w:val="both"/>
              <w:rPr>
                <w:rFonts w:ascii="Century Gothic" w:hAnsi="Century Gothic" w:cs="Arial"/>
                <w:sz w:val="14"/>
                <w:szCs w:val="18"/>
              </w:rPr>
            </w:pPr>
            <w:r>
              <w:rPr>
                <w:rFonts w:ascii="Century Gothic" w:hAnsi="Century Gothic" w:cs="Arial"/>
                <w:sz w:val="14"/>
                <w:szCs w:val="18"/>
              </w:rPr>
              <w:t xml:space="preserve">Jaime Alberto Henao </w:t>
            </w:r>
          </w:p>
        </w:tc>
        <w:tc>
          <w:tcPr>
            <w:tcW w:w="3010" w:type="dxa"/>
            <w:tcMar>
              <w:top w:w="0" w:type="dxa"/>
              <w:left w:w="108" w:type="dxa"/>
              <w:bottom w:w="0" w:type="dxa"/>
              <w:right w:w="108" w:type="dxa"/>
            </w:tcMar>
          </w:tcPr>
          <w:p w14:paraId="1E95FE91" w14:textId="77777777" w:rsidR="00926F2E" w:rsidRPr="00700B3A" w:rsidRDefault="00926F2E" w:rsidP="000C72F5">
            <w:pPr>
              <w:jc w:val="both"/>
              <w:rPr>
                <w:rFonts w:ascii="Century Gothic" w:hAnsi="Century Gothic" w:cs="Arial"/>
                <w:sz w:val="14"/>
                <w:szCs w:val="18"/>
              </w:rPr>
            </w:pPr>
          </w:p>
        </w:tc>
        <w:tc>
          <w:tcPr>
            <w:tcW w:w="2278" w:type="dxa"/>
            <w:tcMar>
              <w:top w:w="0" w:type="dxa"/>
              <w:left w:w="108" w:type="dxa"/>
              <w:bottom w:w="0" w:type="dxa"/>
              <w:right w:w="108" w:type="dxa"/>
            </w:tcMar>
          </w:tcPr>
          <w:p w14:paraId="7B53C48F" w14:textId="7F95EE91" w:rsidR="00926F2E" w:rsidRPr="00700B3A" w:rsidRDefault="00926F2E" w:rsidP="000C72F5">
            <w:pPr>
              <w:jc w:val="both"/>
              <w:rPr>
                <w:rFonts w:ascii="Century Gothic" w:hAnsi="Century Gothic" w:cs="Arial"/>
                <w:sz w:val="14"/>
                <w:szCs w:val="18"/>
              </w:rPr>
            </w:pPr>
            <w:r>
              <w:rPr>
                <w:rFonts w:ascii="Century Gothic" w:hAnsi="Century Gothic" w:cs="Arial"/>
                <w:sz w:val="14"/>
                <w:szCs w:val="18"/>
              </w:rPr>
              <w:t xml:space="preserve">Marzo </w:t>
            </w:r>
            <w:r>
              <w:rPr>
                <w:rFonts w:ascii="Century Gothic" w:hAnsi="Century Gothic" w:cs="Arial"/>
                <w:sz w:val="14"/>
                <w:szCs w:val="18"/>
              </w:rPr>
              <w:t>XX</w:t>
            </w:r>
            <w:r w:rsidRPr="00700B3A">
              <w:rPr>
                <w:rFonts w:ascii="Century Gothic" w:hAnsi="Century Gothic" w:cs="Arial"/>
                <w:sz w:val="14"/>
                <w:szCs w:val="18"/>
              </w:rPr>
              <w:t xml:space="preserve"> de 2.022</w:t>
            </w:r>
          </w:p>
        </w:tc>
      </w:tr>
      <w:tr w:rsidR="00926F2E" w:rsidRPr="00700B3A" w14:paraId="37038940" w14:textId="77777777" w:rsidTr="000C72F5">
        <w:tc>
          <w:tcPr>
            <w:tcW w:w="988" w:type="dxa"/>
            <w:tcMar>
              <w:top w:w="0" w:type="dxa"/>
              <w:left w:w="108" w:type="dxa"/>
              <w:bottom w:w="0" w:type="dxa"/>
              <w:right w:w="108" w:type="dxa"/>
            </w:tcMar>
          </w:tcPr>
          <w:p w14:paraId="78E3609F" w14:textId="77777777" w:rsidR="00926F2E" w:rsidRPr="00700B3A" w:rsidRDefault="00926F2E" w:rsidP="000C72F5">
            <w:pPr>
              <w:jc w:val="both"/>
              <w:rPr>
                <w:rFonts w:ascii="Century Gothic" w:hAnsi="Century Gothic" w:cs="Arial"/>
                <w:b/>
                <w:bCs/>
                <w:sz w:val="14"/>
                <w:szCs w:val="18"/>
              </w:rPr>
            </w:pPr>
            <w:r>
              <w:rPr>
                <w:rFonts w:ascii="Century Gothic" w:hAnsi="Century Gothic" w:cs="Arial"/>
                <w:b/>
                <w:bCs/>
                <w:sz w:val="14"/>
                <w:szCs w:val="18"/>
              </w:rPr>
              <w:t xml:space="preserve">Reviso: </w:t>
            </w:r>
          </w:p>
        </w:tc>
        <w:tc>
          <w:tcPr>
            <w:tcW w:w="2835" w:type="dxa"/>
            <w:tcMar>
              <w:top w:w="0" w:type="dxa"/>
              <w:left w:w="108" w:type="dxa"/>
              <w:bottom w:w="0" w:type="dxa"/>
              <w:right w:w="108" w:type="dxa"/>
            </w:tcMar>
          </w:tcPr>
          <w:p w14:paraId="45FEB4A3" w14:textId="77777777" w:rsidR="00926F2E" w:rsidRDefault="00926F2E" w:rsidP="000C72F5">
            <w:pPr>
              <w:jc w:val="both"/>
              <w:rPr>
                <w:rFonts w:ascii="Century Gothic" w:hAnsi="Century Gothic" w:cs="Arial"/>
                <w:sz w:val="14"/>
                <w:szCs w:val="18"/>
              </w:rPr>
            </w:pPr>
            <w:r>
              <w:rPr>
                <w:rFonts w:ascii="Century Gothic" w:hAnsi="Century Gothic" w:cs="Arial"/>
                <w:sz w:val="14"/>
                <w:szCs w:val="18"/>
              </w:rPr>
              <w:t xml:space="preserve">Liliana Maria Álvarez </w:t>
            </w:r>
          </w:p>
        </w:tc>
        <w:tc>
          <w:tcPr>
            <w:tcW w:w="3010" w:type="dxa"/>
            <w:tcMar>
              <w:top w:w="0" w:type="dxa"/>
              <w:left w:w="108" w:type="dxa"/>
              <w:bottom w:w="0" w:type="dxa"/>
              <w:right w:w="108" w:type="dxa"/>
            </w:tcMar>
          </w:tcPr>
          <w:p w14:paraId="5764BB3D" w14:textId="77777777" w:rsidR="00926F2E" w:rsidRPr="00700B3A" w:rsidRDefault="00926F2E" w:rsidP="000C72F5">
            <w:pPr>
              <w:jc w:val="both"/>
              <w:rPr>
                <w:rFonts w:ascii="Century Gothic" w:hAnsi="Century Gothic" w:cs="Arial"/>
                <w:sz w:val="14"/>
                <w:szCs w:val="18"/>
              </w:rPr>
            </w:pPr>
          </w:p>
        </w:tc>
        <w:tc>
          <w:tcPr>
            <w:tcW w:w="2278" w:type="dxa"/>
            <w:tcMar>
              <w:top w:w="0" w:type="dxa"/>
              <w:left w:w="108" w:type="dxa"/>
              <w:bottom w:w="0" w:type="dxa"/>
              <w:right w:w="108" w:type="dxa"/>
            </w:tcMar>
          </w:tcPr>
          <w:p w14:paraId="4E6FEDD3" w14:textId="56E23C8D" w:rsidR="00926F2E" w:rsidRDefault="00926F2E" w:rsidP="000C72F5">
            <w:pPr>
              <w:jc w:val="both"/>
              <w:rPr>
                <w:rFonts w:ascii="Century Gothic" w:hAnsi="Century Gothic" w:cs="Arial"/>
                <w:sz w:val="14"/>
                <w:szCs w:val="18"/>
              </w:rPr>
            </w:pPr>
            <w:r>
              <w:rPr>
                <w:rFonts w:ascii="Century Gothic" w:hAnsi="Century Gothic" w:cs="Arial"/>
                <w:sz w:val="14"/>
                <w:szCs w:val="18"/>
              </w:rPr>
              <w:t xml:space="preserve">Marzo </w:t>
            </w:r>
            <w:r>
              <w:rPr>
                <w:rFonts w:ascii="Century Gothic" w:hAnsi="Century Gothic" w:cs="Arial"/>
                <w:sz w:val="14"/>
                <w:szCs w:val="18"/>
              </w:rPr>
              <w:t>XX</w:t>
            </w:r>
            <w:r w:rsidRPr="00700B3A">
              <w:rPr>
                <w:rFonts w:ascii="Century Gothic" w:hAnsi="Century Gothic" w:cs="Arial"/>
                <w:sz w:val="14"/>
                <w:szCs w:val="18"/>
              </w:rPr>
              <w:t xml:space="preserve"> de 2.022</w:t>
            </w:r>
          </w:p>
        </w:tc>
      </w:tr>
      <w:tr w:rsidR="00926F2E" w:rsidRPr="00700B3A" w14:paraId="30356EF2" w14:textId="77777777" w:rsidTr="000C72F5">
        <w:tc>
          <w:tcPr>
            <w:tcW w:w="988" w:type="dxa"/>
            <w:tcBorders>
              <w:bottom w:val="single" w:sz="4" w:space="0" w:color="auto"/>
            </w:tcBorders>
            <w:tcMar>
              <w:top w:w="0" w:type="dxa"/>
              <w:left w:w="108" w:type="dxa"/>
              <w:bottom w:w="0" w:type="dxa"/>
              <w:right w:w="108" w:type="dxa"/>
            </w:tcMar>
            <w:hideMark/>
          </w:tcPr>
          <w:p w14:paraId="1DB52EAC" w14:textId="77777777" w:rsidR="00926F2E" w:rsidRPr="00700B3A" w:rsidRDefault="00926F2E" w:rsidP="000C72F5">
            <w:pPr>
              <w:jc w:val="both"/>
              <w:rPr>
                <w:rFonts w:ascii="Century Gothic" w:hAnsi="Century Gothic" w:cs="Arial"/>
                <w:b/>
                <w:bCs/>
                <w:sz w:val="14"/>
                <w:szCs w:val="18"/>
              </w:rPr>
            </w:pPr>
            <w:r w:rsidRPr="00700B3A">
              <w:rPr>
                <w:rFonts w:ascii="Century Gothic" w:hAnsi="Century Gothic" w:cs="Arial"/>
                <w:b/>
                <w:bCs/>
                <w:sz w:val="14"/>
                <w:szCs w:val="18"/>
              </w:rPr>
              <w:t>Aprobó:</w:t>
            </w:r>
          </w:p>
        </w:tc>
        <w:tc>
          <w:tcPr>
            <w:tcW w:w="2835" w:type="dxa"/>
            <w:tcBorders>
              <w:bottom w:val="single" w:sz="4" w:space="0" w:color="auto"/>
            </w:tcBorders>
            <w:tcMar>
              <w:top w:w="0" w:type="dxa"/>
              <w:left w:w="108" w:type="dxa"/>
              <w:bottom w:w="0" w:type="dxa"/>
              <w:right w:w="108" w:type="dxa"/>
            </w:tcMar>
            <w:hideMark/>
          </w:tcPr>
          <w:p w14:paraId="4ACC4ED5" w14:textId="77777777" w:rsidR="00926F2E" w:rsidRPr="00700B3A" w:rsidRDefault="00926F2E" w:rsidP="000C72F5">
            <w:pPr>
              <w:jc w:val="both"/>
              <w:rPr>
                <w:rFonts w:ascii="Century Gothic" w:hAnsi="Century Gothic" w:cs="Arial"/>
                <w:sz w:val="14"/>
                <w:szCs w:val="18"/>
              </w:rPr>
            </w:pPr>
            <w:r w:rsidRPr="00700B3A">
              <w:rPr>
                <w:rFonts w:ascii="Century Gothic" w:hAnsi="Century Gothic" w:cs="Arial"/>
                <w:sz w:val="14"/>
                <w:szCs w:val="18"/>
              </w:rPr>
              <w:t xml:space="preserve">John Bairon Restrepo Jaramillo </w:t>
            </w:r>
          </w:p>
        </w:tc>
        <w:tc>
          <w:tcPr>
            <w:tcW w:w="3010" w:type="dxa"/>
            <w:tcBorders>
              <w:bottom w:val="single" w:sz="4" w:space="0" w:color="auto"/>
            </w:tcBorders>
            <w:tcMar>
              <w:top w:w="0" w:type="dxa"/>
              <w:left w:w="108" w:type="dxa"/>
              <w:bottom w:w="0" w:type="dxa"/>
              <w:right w:w="108" w:type="dxa"/>
            </w:tcMar>
          </w:tcPr>
          <w:p w14:paraId="1AF90CC2" w14:textId="77777777" w:rsidR="00926F2E" w:rsidRPr="00700B3A" w:rsidRDefault="00926F2E" w:rsidP="000C72F5">
            <w:pPr>
              <w:jc w:val="both"/>
              <w:rPr>
                <w:rFonts w:ascii="Century Gothic" w:hAnsi="Century Gothic" w:cs="Arial"/>
                <w:sz w:val="14"/>
                <w:szCs w:val="18"/>
              </w:rPr>
            </w:pPr>
          </w:p>
        </w:tc>
        <w:tc>
          <w:tcPr>
            <w:tcW w:w="2278" w:type="dxa"/>
            <w:tcBorders>
              <w:bottom w:val="single" w:sz="4" w:space="0" w:color="auto"/>
            </w:tcBorders>
            <w:tcMar>
              <w:top w:w="0" w:type="dxa"/>
              <w:left w:w="108" w:type="dxa"/>
              <w:bottom w:w="0" w:type="dxa"/>
              <w:right w:w="108" w:type="dxa"/>
            </w:tcMar>
          </w:tcPr>
          <w:p w14:paraId="5F6B3DF9" w14:textId="35DB857A" w:rsidR="00926F2E" w:rsidRPr="00700B3A" w:rsidRDefault="00926F2E" w:rsidP="000C72F5">
            <w:pPr>
              <w:jc w:val="both"/>
              <w:rPr>
                <w:rFonts w:ascii="Century Gothic" w:hAnsi="Century Gothic" w:cs="Arial"/>
                <w:sz w:val="14"/>
                <w:szCs w:val="18"/>
              </w:rPr>
            </w:pPr>
            <w:r>
              <w:rPr>
                <w:rFonts w:ascii="Century Gothic" w:hAnsi="Century Gothic" w:cs="Arial"/>
                <w:sz w:val="14"/>
                <w:szCs w:val="18"/>
              </w:rPr>
              <w:t xml:space="preserve">Marzo </w:t>
            </w:r>
            <w:r>
              <w:rPr>
                <w:rFonts w:ascii="Century Gothic" w:hAnsi="Century Gothic" w:cs="Arial"/>
                <w:sz w:val="14"/>
                <w:szCs w:val="18"/>
              </w:rPr>
              <w:t>XX</w:t>
            </w:r>
            <w:r w:rsidRPr="00700B3A">
              <w:rPr>
                <w:rFonts w:ascii="Century Gothic" w:hAnsi="Century Gothic" w:cs="Arial"/>
                <w:sz w:val="14"/>
                <w:szCs w:val="18"/>
              </w:rPr>
              <w:t xml:space="preserve"> de 2.022</w:t>
            </w:r>
          </w:p>
        </w:tc>
      </w:tr>
      <w:tr w:rsidR="00926F2E" w:rsidRPr="00700B3A" w14:paraId="2364B134" w14:textId="77777777" w:rsidTr="000C72F5">
        <w:tc>
          <w:tcPr>
            <w:tcW w:w="9111" w:type="dxa"/>
            <w:gridSpan w:val="4"/>
            <w:tcMar>
              <w:top w:w="0" w:type="dxa"/>
              <w:left w:w="108" w:type="dxa"/>
              <w:bottom w:w="0" w:type="dxa"/>
              <w:right w:w="108" w:type="dxa"/>
            </w:tcMar>
            <w:hideMark/>
          </w:tcPr>
          <w:p w14:paraId="0CEE0C90" w14:textId="77777777" w:rsidR="00926F2E" w:rsidRPr="00700B3A" w:rsidRDefault="00926F2E" w:rsidP="000C72F5">
            <w:pPr>
              <w:jc w:val="center"/>
              <w:rPr>
                <w:rFonts w:ascii="Century Gothic" w:hAnsi="Century Gothic" w:cs="Arial"/>
                <w:sz w:val="14"/>
                <w:szCs w:val="18"/>
              </w:rPr>
            </w:pPr>
            <w:r w:rsidRPr="00700B3A">
              <w:rPr>
                <w:rFonts w:ascii="Century Gothic" w:hAnsi="Century Gothic" w:cs="Arial"/>
                <w:sz w:val="14"/>
                <w:szCs w:val="18"/>
              </w:rPr>
              <w:t>Los arriba firmantes declaramos que hemos revisado el documento y lo encontramos ajustado a las normas y disposiciones legales vigentes, por lo tanto, bajo nuestra responsabilidad lo presentamos para firma</w:t>
            </w:r>
          </w:p>
        </w:tc>
      </w:tr>
    </w:tbl>
    <w:p w14:paraId="20E4AAB1" w14:textId="77777777" w:rsidR="00926F2E" w:rsidRDefault="00926F2E" w:rsidP="00C91CB2">
      <w:pPr>
        <w:tabs>
          <w:tab w:val="left" w:pos="5245"/>
          <w:tab w:val="left" w:pos="7974"/>
        </w:tabs>
        <w:jc w:val="both"/>
        <w:rPr>
          <w:rFonts w:ascii="Century Gothic" w:hAnsi="Century Gothic" w:cs="Arial"/>
          <w:sz w:val="20"/>
          <w:szCs w:val="20"/>
        </w:rPr>
      </w:pPr>
    </w:p>
    <w:sectPr w:rsidR="00926F2E" w:rsidSect="00C91CB2">
      <w:headerReference w:type="default" r:id="rId8"/>
      <w:footerReference w:type="default" r:id="rId9"/>
      <w:pgSz w:w="12240" w:h="20160" w:code="5"/>
      <w:pgMar w:top="1701" w:right="1701" w:bottom="1701" w:left="1276"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C56D8A" w14:textId="77777777" w:rsidR="00DB191D" w:rsidRDefault="00DB191D">
      <w:r>
        <w:separator/>
      </w:r>
    </w:p>
  </w:endnote>
  <w:endnote w:type="continuationSeparator" w:id="0">
    <w:p w14:paraId="70A0F0BD" w14:textId="77777777" w:rsidR="00DB191D" w:rsidRDefault="00DB1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Univers">
    <w:altName w:val="Univers"/>
    <w:charset w:val="00"/>
    <w:family w:val="swiss"/>
    <w:pitch w:val="variable"/>
    <w:sig w:usb0="80000287" w:usb1="00000000" w:usb2="00000000" w:usb3="00000000" w:csb0="0000000F" w:csb1="00000000"/>
  </w:font>
  <w:font w:name="Letter Gothic">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548BA" w14:textId="77777777" w:rsidR="00CB29B9" w:rsidRDefault="00CB29B9" w:rsidP="00CB29B9">
    <w:pPr>
      <w:pStyle w:val="Piedepgina"/>
      <w:rPr>
        <w:rFonts w:ascii="Century Gothic" w:hAnsi="Century Gothic"/>
      </w:rPr>
    </w:pPr>
    <w:r>
      <w:rPr>
        <w:rFonts w:ascii="Century Gothic" w:hAnsi="Century Gothic"/>
        <w:noProof/>
        <w:lang w:val="es-CO" w:eastAsia="es-CO"/>
      </w:rPr>
      <w:drawing>
        <wp:anchor distT="0" distB="0" distL="114300" distR="114300" simplePos="0" relativeHeight="251677184" behindDoc="1" locked="0" layoutInCell="1" allowOverlap="1" wp14:anchorId="6496542A" wp14:editId="7627B682">
          <wp:simplePos x="0" y="0"/>
          <wp:positionH relativeFrom="page">
            <wp:posOffset>-56515</wp:posOffset>
          </wp:positionH>
          <wp:positionV relativeFrom="paragraph">
            <wp:posOffset>69850</wp:posOffset>
          </wp:positionV>
          <wp:extent cx="7818755" cy="92075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8755" cy="920750"/>
                  </a:xfrm>
                  <a:prstGeom prst="rect">
                    <a:avLst/>
                  </a:prstGeom>
                </pic:spPr>
              </pic:pic>
            </a:graphicData>
          </a:graphic>
          <wp14:sizeRelH relativeFrom="page">
            <wp14:pctWidth>0</wp14:pctWidth>
          </wp14:sizeRelH>
          <wp14:sizeRelV relativeFrom="page">
            <wp14:pctHeight>0</wp14:pctHeight>
          </wp14:sizeRelV>
        </wp:anchor>
      </w:drawing>
    </w:r>
  </w:p>
  <w:p w14:paraId="4103B49A" w14:textId="77777777" w:rsidR="00CB29B9" w:rsidRDefault="00CB29B9" w:rsidP="00CB29B9">
    <w:pPr>
      <w:pStyle w:val="Piedepgina"/>
      <w:ind w:left="-426"/>
      <w:rPr>
        <w:rFonts w:ascii="Century Gothic" w:hAnsi="Century Gothic"/>
      </w:rPr>
    </w:pPr>
  </w:p>
  <w:p w14:paraId="46345827" w14:textId="77777777" w:rsidR="00CB29B9" w:rsidRPr="00071098" w:rsidRDefault="00CB29B9" w:rsidP="00CB29B9">
    <w:pPr>
      <w:pStyle w:val="Piedepgina"/>
      <w:ind w:left="-426"/>
      <w:rPr>
        <w:rFonts w:ascii="Century Gothic" w:hAnsi="Century Gothic"/>
      </w:rPr>
    </w:pPr>
    <w:r w:rsidRPr="00071098">
      <w:rPr>
        <w:rFonts w:ascii="Century Gothic" w:hAnsi="Century Gothic"/>
      </w:rPr>
      <w:t>Edificio El Sacatín – Carrera 50 N</w:t>
    </w:r>
    <w:r w:rsidRPr="00071098">
      <w:rPr>
        <w:rFonts w:ascii="Century Gothic" w:hAnsi="Century Gothic"/>
        <w:vertAlign w:val="superscript"/>
      </w:rPr>
      <w:t>o</w:t>
    </w:r>
    <w:r w:rsidRPr="00071098">
      <w:rPr>
        <w:rFonts w:ascii="Century Gothic" w:hAnsi="Century Gothic"/>
      </w:rPr>
      <w:t xml:space="preserve"> 44-27</w:t>
    </w:r>
  </w:p>
  <w:p w14:paraId="6126B2B2" w14:textId="77777777" w:rsidR="00CB29B9" w:rsidRPr="00071098" w:rsidRDefault="00CB29B9" w:rsidP="00CB29B9">
    <w:pPr>
      <w:pStyle w:val="Piedepgina"/>
      <w:ind w:left="-426"/>
      <w:rPr>
        <w:rFonts w:ascii="Century Gothic" w:hAnsi="Century Gothic"/>
      </w:rPr>
    </w:pPr>
    <w:r w:rsidRPr="00071098">
      <w:rPr>
        <w:rFonts w:ascii="Century Gothic" w:hAnsi="Century Gothic"/>
      </w:rPr>
      <w:t>Conmutador: 511 75 05</w:t>
    </w:r>
  </w:p>
  <w:p w14:paraId="24A25166" w14:textId="77777777" w:rsidR="00CB29B9" w:rsidRDefault="00CB29B9" w:rsidP="00CB29B9">
    <w:pPr>
      <w:pStyle w:val="Piedepgina"/>
      <w:ind w:left="-426"/>
      <w:rPr>
        <w:rFonts w:ascii="Century Gothic" w:hAnsi="Century Gothic"/>
      </w:rPr>
    </w:pPr>
    <w:r w:rsidRPr="00071098">
      <w:rPr>
        <w:rFonts w:ascii="Century Gothic" w:hAnsi="Century Gothic"/>
      </w:rPr>
      <w:t xml:space="preserve">Medellín </w:t>
    </w:r>
    <w:r>
      <w:rPr>
        <w:rFonts w:ascii="Century Gothic" w:hAnsi="Century Gothic"/>
      </w:rPr>
      <w:t>–</w:t>
    </w:r>
    <w:r w:rsidRPr="00071098">
      <w:rPr>
        <w:rFonts w:ascii="Century Gothic" w:hAnsi="Century Gothic"/>
      </w:rPr>
      <w:t xml:space="preserve"> Colombia</w:t>
    </w:r>
  </w:p>
  <w:p w14:paraId="02197DC4" w14:textId="77777777" w:rsidR="00CB29B9" w:rsidRDefault="00CB29B9" w:rsidP="00CB29B9">
    <w:pPr>
      <w:pStyle w:val="Piedepgina"/>
      <w:ind w:left="-426"/>
      <w:rPr>
        <w:rFonts w:ascii="Century Gothic" w:hAnsi="Century Gothic"/>
      </w:rPr>
    </w:pPr>
  </w:p>
  <w:p w14:paraId="26FA7529" w14:textId="77777777" w:rsidR="00071098" w:rsidRPr="00CB29B9" w:rsidRDefault="00071098" w:rsidP="00CB29B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26592" w14:textId="77777777" w:rsidR="00DB191D" w:rsidRDefault="00DB191D">
      <w:r>
        <w:separator/>
      </w:r>
    </w:p>
  </w:footnote>
  <w:footnote w:type="continuationSeparator" w:id="0">
    <w:p w14:paraId="04901DC1" w14:textId="77777777" w:rsidR="00DB191D" w:rsidRDefault="00DB19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3F66F" w14:textId="77777777" w:rsidR="00D82FE5" w:rsidRDefault="00716105" w:rsidP="002D6EED">
    <w:pPr>
      <w:pStyle w:val="Encabezado"/>
    </w:pPr>
    <w:r>
      <w:rPr>
        <w:noProof/>
        <w:lang w:val="es-CO" w:eastAsia="es-CO"/>
      </w:rPr>
      <w:drawing>
        <wp:anchor distT="0" distB="0" distL="114300" distR="114300" simplePos="0" relativeHeight="251675136" behindDoc="1" locked="0" layoutInCell="1" allowOverlap="1" wp14:anchorId="469ECCBB" wp14:editId="5520F4F4">
          <wp:simplePos x="0" y="0"/>
          <wp:positionH relativeFrom="column">
            <wp:posOffset>2174216</wp:posOffset>
          </wp:positionH>
          <wp:positionV relativeFrom="paragraph">
            <wp:posOffset>172217</wp:posOffset>
          </wp:positionV>
          <wp:extent cx="5390515" cy="560705"/>
          <wp:effectExtent l="0" t="0" r="0" b="0"/>
          <wp:wrapTight wrapText="bothSides">
            <wp:wrapPolygon edited="0">
              <wp:start x="14351" y="0"/>
              <wp:lineTo x="14351" y="11742"/>
              <wp:lineTo x="13587" y="15411"/>
              <wp:lineTo x="12977" y="19080"/>
              <wp:lineTo x="12977" y="20548"/>
              <wp:lineTo x="17328" y="20548"/>
              <wp:lineTo x="17404" y="19814"/>
              <wp:lineTo x="17099" y="16879"/>
              <wp:lineTo x="16030" y="11742"/>
              <wp:lineTo x="16030" y="0"/>
              <wp:lineTo x="14351"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rotWithShape="1">
                  <a:blip r:embed="rId1" cstate="print">
                    <a:extLst>
                      <a:ext uri="{28A0092B-C50C-407E-A947-70E740481C1C}">
                        <a14:useLocalDpi xmlns:a14="http://schemas.microsoft.com/office/drawing/2010/main" val="0"/>
                      </a:ext>
                    </a:extLst>
                  </a:blip>
                  <a:srcRect l="39072" t="2332" r="-15375" b="21872"/>
                  <a:stretch/>
                </pic:blipFill>
                <pic:spPr bwMode="auto">
                  <a:xfrm>
                    <a:off x="0" y="0"/>
                    <a:ext cx="5390515" cy="5607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74D94">
      <w:rPr>
        <w:noProof/>
        <w:lang w:val="es-CO" w:eastAsia="es-CO"/>
      </w:rPr>
      <w:drawing>
        <wp:anchor distT="0" distB="0" distL="114300" distR="114300" simplePos="0" relativeHeight="251668992" behindDoc="1" locked="0" layoutInCell="1" allowOverlap="1" wp14:anchorId="6C62185E" wp14:editId="0A4DC54A">
          <wp:simplePos x="0" y="0"/>
          <wp:positionH relativeFrom="column">
            <wp:posOffset>-457200</wp:posOffset>
          </wp:positionH>
          <wp:positionV relativeFrom="paragraph">
            <wp:posOffset>8255</wp:posOffset>
          </wp:positionV>
          <wp:extent cx="6003925" cy="739775"/>
          <wp:effectExtent l="0" t="0" r="0" b="3175"/>
          <wp:wrapTight wrapText="bothSides">
            <wp:wrapPolygon edited="0">
              <wp:start x="1850" y="1112"/>
              <wp:lineTo x="617" y="9456"/>
              <wp:lineTo x="0" y="15574"/>
              <wp:lineTo x="0" y="21136"/>
              <wp:lineTo x="4729" y="21136"/>
              <wp:lineTo x="4797" y="18355"/>
              <wp:lineTo x="4249" y="14462"/>
              <wp:lineTo x="3358" y="11124"/>
              <wp:lineTo x="3769" y="8900"/>
              <wp:lineTo x="3564" y="6675"/>
              <wp:lineTo x="2330" y="1112"/>
              <wp:lineTo x="1850" y="1112"/>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rotWithShape="1">
                  <a:blip r:embed="rId1" cstate="print">
                    <a:extLst>
                      <a:ext uri="{28A0092B-C50C-407E-A947-70E740481C1C}">
                        <a14:useLocalDpi xmlns:a14="http://schemas.microsoft.com/office/drawing/2010/main" val="0"/>
                      </a:ext>
                    </a:extLst>
                  </a:blip>
                  <a:srcRect r="15026"/>
                  <a:stretch/>
                </pic:blipFill>
                <pic:spPr bwMode="auto">
                  <a:xfrm>
                    <a:off x="0" y="0"/>
                    <a:ext cx="6003925" cy="739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67AAC"/>
    <w:multiLevelType w:val="hybridMultilevel"/>
    <w:tmpl w:val="F59ABBD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15:restartNumberingAfterBreak="0">
    <w:nsid w:val="09D55626"/>
    <w:multiLevelType w:val="hybridMultilevel"/>
    <w:tmpl w:val="1590B524"/>
    <w:lvl w:ilvl="0" w:tplc="DA12629A">
      <w:start w:val="1"/>
      <w:numFmt w:val="lowerLetter"/>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DED6AD6"/>
    <w:multiLevelType w:val="hybridMultilevel"/>
    <w:tmpl w:val="BACA4F0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0F9A3168"/>
    <w:multiLevelType w:val="hybridMultilevel"/>
    <w:tmpl w:val="42F2972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 w15:restartNumberingAfterBreak="0">
    <w:nsid w:val="0FB250F1"/>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16E5525"/>
    <w:multiLevelType w:val="hybridMultilevel"/>
    <w:tmpl w:val="7B2A7A4C"/>
    <w:lvl w:ilvl="0" w:tplc="24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16E6E5E"/>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13234B5B"/>
    <w:multiLevelType w:val="singleLevel"/>
    <w:tmpl w:val="D8F4969E"/>
    <w:lvl w:ilvl="0">
      <w:numFmt w:val="bullet"/>
      <w:lvlText w:val="-"/>
      <w:lvlJc w:val="left"/>
      <w:pPr>
        <w:tabs>
          <w:tab w:val="num" w:pos="360"/>
        </w:tabs>
        <w:ind w:left="360" w:hanging="360"/>
      </w:pPr>
      <w:rPr>
        <w:rFonts w:hint="default"/>
      </w:rPr>
    </w:lvl>
  </w:abstractNum>
  <w:abstractNum w:abstractNumId="8" w15:restartNumberingAfterBreak="0">
    <w:nsid w:val="13D8003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60E4D89"/>
    <w:multiLevelType w:val="hybridMultilevel"/>
    <w:tmpl w:val="03401B50"/>
    <w:lvl w:ilvl="0" w:tplc="240A0017">
      <w:start w:val="1"/>
      <w:numFmt w:val="lowerLetter"/>
      <w:lvlText w:val="%1)"/>
      <w:lvlJc w:val="left"/>
      <w:pPr>
        <w:ind w:left="360" w:hanging="360"/>
      </w:pPr>
      <w:rPr>
        <w:rFonts w:hint="default"/>
      </w:rPr>
    </w:lvl>
    <w:lvl w:ilvl="1" w:tplc="25A0C2D4">
      <w:start w:val="1"/>
      <w:numFmt w:val="decimal"/>
      <w:lvlText w:val="%2."/>
      <w:lvlJc w:val="left"/>
      <w:pPr>
        <w:ind w:left="1080" w:hanging="360"/>
      </w:pPr>
      <w:rPr>
        <w:rFonts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162F3165"/>
    <w:multiLevelType w:val="singleLevel"/>
    <w:tmpl w:val="D8F4969E"/>
    <w:lvl w:ilvl="0">
      <w:numFmt w:val="bullet"/>
      <w:lvlText w:val="-"/>
      <w:lvlJc w:val="left"/>
      <w:pPr>
        <w:tabs>
          <w:tab w:val="num" w:pos="360"/>
        </w:tabs>
        <w:ind w:left="360" w:hanging="360"/>
      </w:pPr>
      <w:rPr>
        <w:rFonts w:hint="default"/>
      </w:rPr>
    </w:lvl>
  </w:abstractNum>
  <w:abstractNum w:abstractNumId="11" w15:restartNumberingAfterBreak="0">
    <w:nsid w:val="19062B3D"/>
    <w:multiLevelType w:val="hybridMultilevel"/>
    <w:tmpl w:val="2260FFB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A1F443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D8810A4"/>
    <w:multiLevelType w:val="hybridMultilevel"/>
    <w:tmpl w:val="2A52F78C"/>
    <w:lvl w:ilvl="0" w:tplc="24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1FC0349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6A66321"/>
    <w:multiLevelType w:val="hybridMultilevel"/>
    <w:tmpl w:val="710C5CE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6" w15:restartNumberingAfterBreak="0">
    <w:nsid w:val="270C3F0A"/>
    <w:multiLevelType w:val="singleLevel"/>
    <w:tmpl w:val="0C0A000F"/>
    <w:lvl w:ilvl="0">
      <w:start w:val="1"/>
      <w:numFmt w:val="decimal"/>
      <w:lvlText w:val="%1."/>
      <w:lvlJc w:val="left"/>
      <w:pPr>
        <w:tabs>
          <w:tab w:val="num" w:pos="360"/>
        </w:tabs>
        <w:ind w:left="360" w:hanging="360"/>
      </w:pPr>
    </w:lvl>
  </w:abstractNum>
  <w:abstractNum w:abstractNumId="17" w15:restartNumberingAfterBreak="0">
    <w:nsid w:val="290A1CD0"/>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31013CF4"/>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31D032F6"/>
    <w:multiLevelType w:val="hybridMultilevel"/>
    <w:tmpl w:val="379E326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32051B3D"/>
    <w:multiLevelType w:val="hybridMultilevel"/>
    <w:tmpl w:val="3C1E942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32CC6854"/>
    <w:multiLevelType w:val="hybridMultilevel"/>
    <w:tmpl w:val="42F28C68"/>
    <w:lvl w:ilvl="0" w:tplc="24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60B00F5"/>
    <w:multiLevelType w:val="hybridMultilevel"/>
    <w:tmpl w:val="E9C854A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A40639A"/>
    <w:multiLevelType w:val="hybridMultilevel"/>
    <w:tmpl w:val="CC9E64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F130CC8"/>
    <w:multiLevelType w:val="singleLevel"/>
    <w:tmpl w:val="D8F4969E"/>
    <w:lvl w:ilvl="0">
      <w:numFmt w:val="bullet"/>
      <w:lvlText w:val="-"/>
      <w:lvlJc w:val="left"/>
      <w:pPr>
        <w:tabs>
          <w:tab w:val="num" w:pos="360"/>
        </w:tabs>
        <w:ind w:left="360" w:hanging="360"/>
      </w:pPr>
      <w:rPr>
        <w:rFonts w:hint="default"/>
      </w:rPr>
    </w:lvl>
  </w:abstractNum>
  <w:abstractNum w:abstractNumId="25" w15:restartNumberingAfterBreak="0">
    <w:nsid w:val="428A5F98"/>
    <w:multiLevelType w:val="hybridMultilevel"/>
    <w:tmpl w:val="457E66DC"/>
    <w:lvl w:ilvl="0" w:tplc="240A0015">
      <w:start w:val="1"/>
      <w:numFmt w:val="upp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15:restartNumberingAfterBreak="0">
    <w:nsid w:val="43BB12A7"/>
    <w:multiLevelType w:val="singleLevel"/>
    <w:tmpl w:val="0C0A0011"/>
    <w:lvl w:ilvl="0">
      <w:start w:val="1"/>
      <w:numFmt w:val="decimal"/>
      <w:lvlText w:val="%1)"/>
      <w:lvlJc w:val="left"/>
      <w:pPr>
        <w:tabs>
          <w:tab w:val="num" w:pos="360"/>
        </w:tabs>
        <w:ind w:left="360" w:hanging="360"/>
      </w:pPr>
    </w:lvl>
  </w:abstractNum>
  <w:abstractNum w:abstractNumId="27" w15:restartNumberingAfterBreak="0">
    <w:nsid w:val="45E2287C"/>
    <w:multiLevelType w:val="hybridMultilevel"/>
    <w:tmpl w:val="1BD06F60"/>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74737D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510733C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59AB34CA"/>
    <w:multiLevelType w:val="hybridMultilevel"/>
    <w:tmpl w:val="BA82B7A0"/>
    <w:lvl w:ilvl="0" w:tplc="240A0011">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A3D1836"/>
    <w:multiLevelType w:val="hybridMultilevel"/>
    <w:tmpl w:val="0B7E4B3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 w15:restartNumberingAfterBreak="0">
    <w:nsid w:val="5AF2349B"/>
    <w:multiLevelType w:val="hybridMultilevel"/>
    <w:tmpl w:val="BE2045E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5C7710A2"/>
    <w:multiLevelType w:val="hybridMultilevel"/>
    <w:tmpl w:val="683E6FD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5D5D1186"/>
    <w:multiLevelType w:val="hybridMultilevel"/>
    <w:tmpl w:val="0DB685BC"/>
    <w:lvl w:ilvl="0" w:tplc="240A0017">
      <w:start w:val="1"/>
      <w:numFmt w:val="lowerLetter"/>
      <w:lvlText w:val="%1)"/>
      <w:lvlJc w:val="left"/>
      <w:pPr>
        <w:ind w:left="720" w:hanging="360"/>
      </w:pPr>
      <w:rPr>
        <w:rFonts w:hint="default"/>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18336E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197339F"/>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37" w15:restartNumberingAfterBreak="0">
    <w:nsid w:val="68CA4953"/>
    <w:multiLevelType w:val="hybridMultilevel"/>
    <w:tmpl w:val="751ADBF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8" w15:restartNumberingAfterBreak="0">
    <w:nsid w:val="6BFE483B"/>
    <w:multiLevelType w:val="hybridMultilevel"/>
    <w:tmpl w:val="683E6FD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6D1F123F"/>
    <w:multiLevelType w:val="hybridMultilevel"/>
    <w:tmpl w:val="A10CF28C"/>
    <w:lvl w:ilvl="0" w:tplc="772EC14E">
      <w:start w:val="1"/>
      <w:numFmt w:val="lowerLetter"/>
      <w:lvlText w:val="%1."/>
      <w:lvlJc w:val="left"/>
      <w:pPr>
        <w:ind w:left="360" w:hanging="360"/>
      </w:pPr>
      <w:rPr>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0" w15:restartNumberingAfterBreak="0">
    <w:nsid w:val="6E032C2B"/>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41" w15:restartNumberingAfterBreak="0">
    <w:nsid w:val="726F60E6"/>
    <w:multiLevelType w:val="hybridMultilevel"/>
    <w:tmpl w:val="3A6812C8"/>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74F5F29"/>
    <w:multiLevelType w:val="hybridMultilevel"/>
    <w:tmpl w:val="0AA2516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3" w15:restartNumberingAfterBreak="0">
    <w:nsid w:val="7AA71B8F"/>
    <w:multiLevelType w:val="hybridMultilevel"/>
    <w:tmpl w:val="DBBA275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4" w15:restartNumberingAfterBreak="0">
    <w:nsid w:val="7F011582"/>
    <w:multiLevelType w:val="hybridMultilevel"/>
    <w:tmpl w:val="8662F4F8"/>
    <w:lvl w:ilvl="0" w:tplc="240A0017">
      <w:start w:val="1"/>
      <w:numFmt w:val="lowerLetter"/>
      <w:lvlText w:val="%1)"/>
      <w:lvlJc w:val="left"/>
      <w:pPr>
        <w:ind w:left="720" w:hanging="360"/>
      </w:pPr>
      <w:rPr>
        <w:rFonts w:hint="default"/>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6"/>
  </w:num>
  <w:num w:numId="2">
    <w:abstractNumId w:val="4"/>
  </w:num>
  <w:num w:numId="3">
    <w:abstractNumId w:val="40"/>
  </w:num>
  <w:num w:numId="4">
    <w:abstractNumId w:val="29"/>
  </w:num>
  <w:num w:numId="5">
    <w:abstractNumId w:val="28"/>
  </w:num>
  <w:num w:numId="6">
    <w:abstractNumId w:val="18"/>
  </w:num>
  <w:num w:numId="7">
    <w:abstractNumId w:val="17"/>
  </w:num>
  <w:num w:numId="8">
    <w:abstractNumId w:val="6"/>
  </w:num>
  <w:num w:numId="9">
    <w:abstractNumId w:val="16"/>
  </w:num>
  <w:num w:numId="10">
    <w:abstractNumId w:val="7"/>
  </w:num>
  <w:num w:numId="11">
    <w:abstractNumId w:val="24"/>
  </w:num>
  <w:num w:numId="12">
    <w:abstractNumId w:val="10"/>
  </w:num>
  <w:num w:numId="13">
    <w:abstractNumId w:val="35"/>
  </w:num>
  <w:num w:numId="14">
    <w:abstractNumId w:val="14"/>
  </w:num>
  <w:num w:numId="15">
    <w:abstractNumId w:val="36"/>
  </w:num>
  <w:num w:numId="16">
    <w:abstractNumId w:val="8"/>
  </w:num>
  <w:num w:numId="17">
    <w:abstractNumId w:val="12"/>
  </w:num>
  <w:num w:numId="18">
    <w:abstractNumId w:val="19"/>
  </w:num>
  <w:num w:numId="19">
    <w:abstractNumId w:val="1"/>
  </w:num>
  <w:num w:numId="20">
    <w:abstractNumId w:val="27"/>
  </w:num>
  <w:num w:numId="2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4"/>
  </w:num>
  <w:num w:numId="23">
    <w:abstractNumId w:val="39"/>
  </w:num>
  <w:num w:numId="24">
    <w:abstractNumId w:val="34"/>
  </w:num>
  <w:num w:numId="25">
    <w:abstractNumId w:val="38"/>
  </w:num>
  <w:num w:numId="26">
    <w:abstractNumId w:val="33"/>
  </w:num>
  <w:num w:numId="27">
    <w:abstractNumId w:val="37"/>
  </w:num>
  <w:num w:numId="28">
    <w:abstractNumId w:val="0"/>
  </w:num>
  <w:num w:numId="29">
    <w:abstractNumId w:val="41"/>
  </w:num>
  <w:num w:numId="30">
    <w:abstractNumId w:val="20"/>
  </w:num>
  <w:num w:numId="31">
    <w:abstractNumId w:val="13"/>
  </w:num>
  <w:num w:numId="32">
    <w:abstractNumId w:val="23"/>
  </w:num>
  <w:num w:numId="33">
    <w:abstractNumId w:val="15"/>
  </w:num>
  <w:num w:numId="34">
    <w:abstractNumId w:val="3"/>
  </w:num>
  <w:num w:numId="35">
    <w:abstractNumId w:val="11"/>
  </w:num>
  <w:num w:numId="36">
    <w:abstractNumId w:val="22"/>
  </w:num>
  <w:num w:numId="37">
    <w:abstractNumId w:val="42"/>
  </w:num>
  <w:num w:numId="38">
    <w:abstractNumId w:val="21"/>
  </w:num>
  <w:num w:numId="39">
    <w:abstractNumId w:val="2"/>
  </w:num>
  <w:num w:numId="40">
    <w:abstractNumId w:val="31"/>
  </w:num>
  <w:num w:numId="41">
    <w:abstractNumId w:val="25"/>
  </w:num>
  <w:num w:numId="42">
    <w:abstractNumId w:val="9"/>
  </w:num>
  <w:num w:numId="43">
    <w:abstractNumId w:val="30"/>
  </w:num>
  <w:num w:numId="44">
    <w:abstractNumId w:val="5"/>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380"/>
    <w:rsid w:val="000012CC"/>
    <w:rsid w:val="000125D6"/>
    <w:rsid w:val="0001424A"/>
    <w:rsid w:val="00020D78"/>
    <w:rsid w:val="000252E4"/>
    <w:rsid w:val="00025EB0"/>
    <w:rsid w:val="00026717"/>
    <w:rsid w:val="00027D10"/>
    <w:rsid w:val="00031618"/>
    <w:rsid w:val="00040FB0"/>
    <w:rsid w:val="000422B5"/>
    <w:rsid w:val="00042CAF"/>
    <w:rsid w:val="000518DA"/>
    <w:rsid w:val="00051DEE"/>
    <w:rsid w:val="000520E1"/>
    <w:rsid w:val="00052CBD"/>
    <w:rsid w:val="00053ED4"/>
    <w:rsid w:val="00054607"/>
    <w:rsid w:val="000603BD"/>
    <w:rsid w:val="00071098"/>
    <w:rsid w:val="00072179"/>
    <w:rsid w:val="00074D94"/>
    <w:rsid w:val="00082B55"/>
    <w:rsid w:val="00084831"/>
    <w:rsid w:val="00086995"/>
    <w:rsid w:val="0009382D"/>
    <w:rsid w:val="000B0D75"/>
    <w:rsid w:val="000B0DE7"/>
    <w:rsid w:val="000B5E1F"/>
    <w:rsid w:val="000C6488"/>
    <w:rsid w:val="000D2153"/>
    <w:rsid w:val="000D45EF"/>
    <w:rsid w:val="000D4A3C"/>
    <w:rsid w:val="000E4296"/>
    <w:rsid w:val="000F03D4"/>
    <w:rsid w:val="000F068D"/>
    <w:rsid w:val="000F0EF0"/>
    <w:rsid w:val="000F16CC"/>
    <w:rsid w:val="000F1AF4"/>
    <w:rsid w:val="000F2BD7"/>
    <w:rsid w:val="000F56DA"/>
    <w:rsid w:val="00100563"/>
    <w:rsid w:val="00107162"/>
    <w:rsid w:val="0011222F"/>
    <w:rsid w:val="00114519"/>
    <w:rsid w:val="001162D8"/>
    <w:rsid w:val="00125872"/>
    <w:rsid w:val="00126A69"/>
    <w:rsid w:val="001321F1"/>
    <w:rsid w:val="00143BF2"/>
    <w:rsid w:val="0015108B"/>
    <w:rsid w:val="00160CFE"/>
    <w:rsid w:val="00160DEB"/>
    <w:rsid w:val="00161281"/>
    <w:rsid w:val="00164437"/>
    <w:rsid w:val="00171049"/>
    <w:rsid w:val="001771C5"/>
    <w:rsid w:val="001851D0"/>
    <w:rsid w:val="001870A3"/>
    <w:rsid w:val="00187162"/>
    <w:rsid w:val="00193F07"/>
    <w:rsid w:val="00193F92"/>
    <w:rsid w:val="001A30B7"/>
    <w:rsid w:val="001A48F5"/>
    <w:rsid w:val="001C6C3A"/>
    <w:rsid w:val="001D1002"/>
    <w:rsid w:val="001D29BB"/>
    <w:rsid w:val="001D5946"/>
    <w:rsid w:val="001E205C"/>
    <w:rsid w:val="001E713A"/>
    <w:rsid w:val="001F04C1"/>
    <w:rsid w:val="001F123B"/>
    <w:rsid w:val="001F78E3"/>
    <w:rsid w:val="00201E5D"/>
    <w:rsid w:val="00203D15"/>
    <w:rsid w:val="00206E40"/>
    <w:rsid w:val="002106BB"/>
    <w:rsid w:val="00211C9F"/>
    <w:rsid w:val="00213BA5"/>
    <w:rsid w:val="002150F0"/>
    <w:rsid w:val="00217902"/>
    <w:rsid w:val="002221C9"/>
    <w:rsid w:val="002234D5"/>
    <w:rsid w:val="002339CA"/>
    <w:rsid w:val="00237256"/>
    <w:rsid w:val="00243C86"/>
    <w:rsid w:val="00244380"/>
    <w:rsid w:val="002511C5"/>
    <w:rsid w:val="00264C62"/>
    <w:rsid w:val="00264EAB"/>
    <w:rsid w:val="0026585A"/>
    <w:rsid w:val="00267621"/>
    <w:rsid w:val="00270269"/>
    <w:rsid w:val="00270481"/>
    <w:rsid w:val="00273E54"/>
    <w:rsid w:val="00286D78"/>
    <w:rsid w:val="0029009B"/>
    <w:rsid w:val="00294E2E"/>
    <w:rsid w:val="002B18FE"/>
    <w:rsid w:val="002B3212"/>
    <w:rsid w:val="002B4245"/>
    <w:rsid w:val="002C2743"/>
    <w:rsid w:val="002C3D1D"/>
    <w:rsid w:val="002C4AD9"/>
    <w:rsid w:val="002C672F"/>
    <w:rsid w:val="002D0EC2"/>
    <w:rsid w:val="002D6EED"/>
    <w:rsid w:val="002E3E3C"/>
    <w:rsid w:val="002E40F2"/>
    <w:rsid w:val="002E6467"/>
    <w:rsid w:val="002F2EF5"/>
    <w:rsid w:val="002F30C5"/>
    <w:rsid w:val="002F474A"/>
    <w:rsid w:val="002F7365"/>
    <w:rsid w:val="00300B5B"/>
    <w:rsid w:val="003049C1"/>
    <w:rsid w:val="003057DC"/>
    <w:rsid w:val="00305DE6"/>
    <w:rsid w:val="00315F7E"/>
    <w:rsid w:val="003307CE"/>
    <w:rsid w:val="00331A6D"/>
    <w:rsid w:val="00337B13"/>
    <w:rsid w:val="0034523C"/>
    <w:rsid w:val="0036642C"/>
    <w:rsid w:val="003666A4"/>
    <w:rsid w:val="00380F41"/>
    <w:rsid w:val="00390C93"/>
    <w:rsid w:val="00395EE5"/>
    <w:rsid w:val="00396073"/>
    <w:rsid w:val="003971F2"/>
    <w:rsid w:val="003A326C"/>
    <w:rsid w:val="003B39C6"/>
    <w:rsid w:val="003B7B9F"/>
    <w:rsid w:val="003D2AF4"/>
    <w:rsid w:val="003D2B57"/>
    <w:rsid w:val="003D586F"/>
    <w:rsid w:val="00400A0A"/>
    <w:rsid w:val="00404392"/>
    <w:rsid w:val="00422589"/>
    <w:rsid w:val="00426CE9"/>
    <w:rsid w:val="0043267F"/>
    <w:rsid w:val="00433237"/>
    <w:rsid w:val="00434B29"/>
    <w:rsid w:val="004432FE"/>
    <w:rsid w:val="00443F0F"/>
    <w:rsid w:val="00444B37"/>
    <w:rsid w:val="0045060C"/>
    <w:rsid w:val="004525D2"/>
    <w:rsid w:val="0046157E"/>
    <w:rsid w:val="004638CC"/>
    <w:rsid w:val="0046589A"/>
    <w:rsid w:val="00471981"/>
    <w:rsid w:val="00471F32"/>
    <w:rsid w:val="00475CAF"/>
    <w:rsid w:val="00487B13"/>
    <w:rsid w:val="00491755"/>
    <w:rsid w:val="004921A3"/>
    <w:rsid w:val="004A420A"/>
    <w:rsid w:val="004A467D"/>
    <w:rsid w:val="004B333E"/>
    <w:rsid w:val="004C08F8"/>
    <w:rsid w:val="004C1E75"/>
    <w:rsid w:val="004D22D7"/>
    <w:rsid w:val="004D631B"/>
    <w:rsid w:val="004E3C0E"/>
    <w:rsid w:val="004F53C7"/>
    <w:rsid w:val="004F5A44"/>
    <w:rsid w:val="004F6806"/>
    <w:rsid w:val="00506921"/>
    <w:rsid w:val="005069F2"/>
    <w:rsid w:val="00511932"/>
    <w:rsid w:val="0052046D"/>
    <w:rsid w:val="005328E4"/>
    <w:rsid w:val="00533F20"/>
    <w:rsid w:val="005361A5"/>
    <w:rsid w:val="005379E6"/>
    <w:rsid w:val="00541C6E"/>
    <w:rsid w:val="005438BC"/>
    <w:rsid w:val="005438F7"/>
    <w:rsid w:val="0055544D"/>
    <w:rsid w:val="00556133"/>
    <w:rsid w:val="0055672E"/>
    <w:rsid w:val="00562EE5"/>
    <w:rsid w:val="00565682"/>
    <w:rsid w:val="0057015F"/>
    <w:rsid w:val="00572241"/>
    <w:rsid w:val="00585C45"/>
    <w:rsid w:val="00587AD4"/>
    <w:rsid w:val="00594AA9"/>
    <w:rsid w:val="005A3328"/>
    <w:rsid w:val="005B0EBD"/>
    <w:rsid w:val="005B1C10"/>
    <w:rsid w:val="005B2F13"/>
    <w:rsid w:val="005C53D0"/>
    <w:rsid w:val="005C6B08"/>
    <w:rsid w:val="005D0BF4"/>
    <w:rsid w:val="005D66C0"/>
    <w:rsid w:val="005E202D"/>
    <w:rsid w:val="005E3D85"/>
    <w:rsid w:val="005E47AF"/>
    <w:rsid w:val="005E49A0"/>
    <w:rsid w:val="00603319"/>
    <w:rsid w:val="006047F1"/>
    <w:rsid w:val="00612B8D"/>
    <w:rsid w:val="006241A5"/>
    <w:rsid w:val="0062427D"/>
    <w:rsid w:val="006245E9"/>
    <w:rsid w:val="006336A2"/>
    <w:rsid w:val="0063767C"/>
    <w:rsid w:val="0064257A"/>
    <w:rsid w:val="00644ADB"/>
    <w:rsid w:val="00645E94"/>
    <w:rsid w:val="00651E58"/>
    <w:rsid w:val="006535E1"/>
    <w:rsid w:val="0065619C"/>
    <w:rsid w:val="00667EAA"/>
    <w:rsid w:val="00671B37"/>
    <w:rsid w:val="0067512A"/>
    <w:rsid w:val="0068291C"/>
    <w:rsid w:val="00683D10"/>
    <w:rsid w:val="006845D6"/>
    <w:rsid w:val="00684DC4"/>
    <w:rsid w:val="00686B90"/>
    <w:rsid w:val="00697EC2"/>
    <w:rsid w:val="006A43B5"/>
    <w:rsid w:val="006A5664"/>
    <w:rsid w:val="006B46CB"/>
    <w:rsid w:val="006C0982"/>
    <w:rsid w:val="006C638F"/>
    <w:rsid w:val="006D2225"/>
    <w:rsid w:val="006D3DF4"/>
    <w:rsid w:val="006D564D"/>
    <w:rsid w:val="006E4E95"/>
    <w:rsid w:val="006F6B75"/>
    <w:rsid w:val="006F7B52"/>
    <w:rsid w:val="0071500E"/>
    <w:rsid w:val="00716105"/>
    <w:rsid w:val="00720B27"/>
    <w:rsid w:val="0072599B"/>
    <w:rsid w:val="00731822"/>
    <w:rsid w:val="0074653D"/>
    <w:rsid w:val="0075168D"/>
    <w:rsid w:val="00752340"/>
    <w:rsid w:val="00754E7F"/>
    <w:rsid w:val="00756197"/>
    <w:rsid w:val="00760808"/>
    <w:rsid w:val="00767011"/>
    <w:rsid w:val="00767555"/>
    <w:rsid w:val="007801E5"/>
    <w:rsid w:val="0079007E"/>
    <w:rsid w:val="007A2BB4"/>
    <w:rsid w:val="007A312D"/>
    <w:rsid w:val="007A7E34"/>
    <w:rsid w:val="007B21EF"/>
    <w:rsid w:val="007D2087"/>
    <w:rsid w:val="007D272B"/>
    <w:rsid w:val="007D48A2"/>
    <w:rsid w:val="007D49CB"/>
    <w:rsid w:val="007E2E9D"/>
    <w:rsid w:val="00800D1D"/>
    <w:rsid w:val="00801D96"/>
    <w:rsid w:val="00812F50"/>
    <w:rsid w:val="00817376"/>
    <w:rsid w:val="00824F4E"/>
    <w:rsid w:val="0082565A"/>
    <w:rsid w:val="0083013F"/>
    <w:rsid w:val="008328E2"/>
    <w:rsid w:val="00862159"/>
    <w:rsid w:val="008622E7"/>
    <w:rsid w:val="008757A3"/>
    <w:rsid w:val="00877399"/>
    <w:rsid w:val="00877A15"/>
    <w:rsid w:val="00880B99"/>
    <w:rsid w:val="00884C79"/>
    <w:rsid w:val="00892AE3"/>
    <w:rsid w:val="00893E39"/>
    <w:rsid w:val="008A2D72"/>
    <w:rsid w:val="008A4C14"/>
    <w:rsid w:val="008A5A46"/>
    <w:rsid w:val="008B3019"/>
    <w:rsid w:val="008B4EE8"/>
    <w:rsid w:val="008B60EE"/>
    <w:rsid w:val="008C51D9"/>
    <w:rsid w:val="008D556F"/>
    <w:rsid w:val="008E3733"/>
    <w:rsid w:val="008F4150"/>
    <w:rsid w:val="00902419"/>
    <w:rsid w:val="00913450"/>
    <w:rsid w:val="00914B9F"/>
    <w:rsid w:val="00920B2D"/>
    <w:rsid w:val="00926F2E"/>
    <w:rsid w:val="0093637E"/>
    <w:rsid w:val="00950815"/>
    <w:rsid w:val="00956128"/>
    <w:rsid w:val="00956EA0"/>
    <w:rsid w:val="00960241"/>
    <w:rsid w:val="00962A84"/>
    <w:rsid w:val="009638ED"/>
    <w:rsid w:val="00971DB7"/>
    <w:rsid w:val="00975802"/>
    <w:rsid w:val="00977CC6"/>
    <w:rsid w:val="00982A07"/>
    <w:rsid w:val="00990D04"/>
    <w:rsid w:val="0099104A"/>
    <w:rsid w:val="009938A5"/>
    <w:rsid w:val="00995E17"/>
    <w:rsid w:val="00997110"/>
    <w:rsid w:val="009A0F70"/>
    <w:rsid w:val="009A4B62"/>
    <w:rsid w:val="009A5217"/>
    <w:rsid w:val="009B126B"/>
    <w:rsid w:val="009B440E"/>
    <w:rsid w:val="009B6709"/>
    <w:rsid w:val="009C168F"/>
    <w:rsid w:val="009C2E08"/>
    <w:rsid w:val="009C3AE8"/>
    <w:rsid w:val="009D221A"/>
    <w:rsid w:val="009D5CFA"/>
    <w:rsid w:val="009E068C"/>
    <w:rsid w:val="009E6DAA"/>
    <w:rsid w:val="009F429D"/>
    <w:rsid w:val="009F7ECF"/>
    <w:rsid w:val="00A22069"/>
    <w:rsid w:val="00A26D47"/>
    <w:rsid w:val="00A431DE"/>
    <w:rsid w:val="00A46547"/>
    <w:rsid w:val="00A510C2"/>
    <w:rsid w:val="00A57470"/>
    <w:rsid w:val="00A617C2"/>
    <w:rsid w:val="00A635D8"/>
    <w:rsid w:val="00A64665"/>
    <w:rsid w:val="00A67176"/>
    <w:rsid w:val="00A754EB"/>
    <w:rsid w:val="00A86328"/>
    <w:rsid w:val="00A95F7D"/>
    <w:rsid w:val="00A97FBC"/>
    <w:rsid w:val="00AA24A4"/>
    <w:rsid w:val="00AA4BAB"/>
    <w:rsid w:val="00AB4334"/>
    <w:rsid w:val="00AC75E7"/>
    <w:rsid w:val="00AE25C9"/>
    <w:rsid w:val="00AE7B18"/>
    <w:rsid w:val="00B00609"/>
    <w:rsid w:val="00B01DF2"/>
    <w:rsid w:val="00B02D7A"/>
    <w:rsid w:val="00B02FBF"/>
    <w:rsid w:val="00B062BF"/>
    <w:rsid w:val="00B065C8"/>
    <w:rsid w:val="00B0745E"/>
    <w:rsid w:val="00B179D6"/>
    <w:rsid w:val="00B22095"/>
    <w:rsid w:val="00B2457D"/>
    <w:rsid w:val="00B30313"/>
    <w:rsid w:val="00B40B5A"/>
    <w:rsid w:val="00B414F2"/>
    <w:rsid w:val="00B4732C"/>
    <w:rsid w:val="00B6120A"/>
    <w:rsid w:val="00B67993"/>
    <w:rsid w:val="00B705CD"/>
    <w:rsid w:val="00B70650"/>
    <w:rsid w:val="00B708F5"/>
    <w:rsid w:val="00B73467"/>
    <w:rsid w:val="00B757B6"/>
    <w:rsid w:val="00B7628C"/>
    <w:rsid w:val="00B7766E"/>
    <w:rsid w:val="00B87C1E"/>
    <w:rsid w:val="00B94122"/>
    <w:rsid w:val="00BA630B"/>
    <w:rsid w:val="00BB0908"/>
    <w:rsid w:val="00BB236A"/>
    <w:rsid w:val="00BB51C7"/>
    <w:rsid w:val="00BB60F3"/>
    <w:rsid w:val="00BC0699"/>
    <w:rsid w:val="00BD36AC"/>
    <w:rsid w:val="00BD4EB3"/>
    <w:rsid w:val="00BD7E13"/>
    <w:rsid w:val="00BE3CF4"/>
    <w:rsid w:val="00BF28FC"/>
    <w:rsid w:val="00C02F6A"/>
    <w:rsid w:val="00C15165"/>
    <w:rsid w:val="00C24AEA"/>
    <w:rsid w:val="00C27A85"/>
    <w:rsid w:val="00C3177E"/>
    <w:rsid w:val="00C3602D"/>
    <w:rsid w:val="00C36E31"/>
    <w:rsid w:val="00C41873"/>
    <w:rsid w:val="00C44D7F"/>
    <w:rsid w:val="00C54094"/>
    <w:rsid w:val="00C57A04"/>
    <w:rsid w:val="00C6615E"/>
    <w:rsid w:val="00C71919"/>
    <w:rsid w:val="00C75647"/>
    <w:rsid w:val="00C8169D"/>
    <w:rsid w:val="00C90329"/>
    <w:rsid w:val="00C91CB2"/>
    <w:rsid w:val="00C96BB4"/>
    <w:rsid w:val="00CA03C4"/>
    <w:rsid w:val="00CA4960"/>
    <w:rsid w:val="00CA5610"/>
    <w:rsid w:val="00CA6734"/>
    <w:rsid w:val="00CB29B9"/>
    <w:rsid w:val="00CB4852"/>
    <w:rsid w:val="00CC1610"/>
    <w:rsid w:val="00CC173B"/>
    <w:rsid w:val="00CD331B"/>
    <w:rsid w:val="00CE5908"/>
    <w:rsid w:val="00CE7568"/>
    <w:rsid w:val="00D06EE8"/>
    <w:rsid w:val="00D347A4"/>
    <w:rsid w:val="00D3755E"/>
    <w:rsid w:val="00D507BF"/>
    <w:rsid w:val="00D63764"/>
    <w:rsid w:val="00D63ABD"/>
    <w:rsid w:val="00D6652F"/>
    <w:rsid w:val="00D678D0"/>
    <w:rsid w:val="00D72A80"/>
    <w:rsid w:val="00D77690"/>
    <w:rsid w:val="00D77CD2"/>
    <w:rsid w:val="00D82FE5"/>
    <w:rsid w:val="00D84F89"/>
    <w:rsid w:val="00D8756E"/>
    <w:rsid w:val="00D87DBC"/>
    <w:rsid w:val="00D90C40"/>
    <w:rsid w:val="00DA5B51"/>
    <w:rsid w:val="00DA653B"/>
    <w:rsid w:val="00DB0AEB"/>
    <w:rsid w:val="00DB0D75"/>
    <w:rsid w:val="00DB191D"/>
    <w:rsid w:val="00DB279E"/>
    <w:rsid w:val="00DB5418"/>
    <w:rsid w:val="00DC2033"/>
    <w:rsid w:val="00DC5F3C"/>
    <w:rsid w:val="00DC6AB7"/>
    <w:rsid w:val="00DD537A"/>
    <w:rsid w:val="00DD67B3"/>
    <w:rsid w:val="00DF2E3B"/>
    <w:rsid w:val="00DF43A2"/>
    <w:rsid w:val="00DF5759"/>
    <w:rsid w:val="00E07100"/>
    <w:rsid w:val="00E15BEE"/>
    <w:rsid w:val="00E1609B"/>
    <w:rsid w:val="00E212E0"/>
    <w:rsid w:val="00E30D9E"/>
    <w:rsid w:val="00E33CD3"/>
    <w:rsid w:val="00E3539A"/>
    <w:rsid w:val="00E44E03"/>
    <w:rsid w:val="00E475DC"/>
    <w:rsid w:val="00E50988"/>
    <w:rsid w:val="00E52C86"/>
    <w:rsid w:val="00E604B2"/>
    <w:rsid w:val="00E750BF"/>
    <w:rsid w:val="00E83A9E"/>
    <w:rsid w:val="00E83C18"/>
    <w:rsid w:val="00E83CB9"/>
    <w:rsid w:val="00E857AA"/>
    <w:rsid w:val="00EA1324"/>
    <w:rsid w:val="00EA4D78"/>
    <w:rsid w:val="00EB3D5A"/>
    <w:rsid w:val="00EB58DA"/>
    <w:rsid w:val="00EB5FAE"/>
    <w:rsid w:val="00EB6906"/>
    <w:rsid w:val="00EC0F71"/>
    <w:rsid w:val="00EC1AF3"/>
    <w:rsid w:val="00EC5762"/>
    <w:rsid w:val="00EE513B"/>
    <w:rsid w:val="00EE52F5"/>
    <w:rsid w:val="00EE6BDD"/>
    <w:rsid w:val="00EE6FB0"/>
    <w:rsid w:val="00EF3A44"/>
    <w:rsid w:val="00F10E7A"/>
    <w:rsid w:val="00F11822"/>
    <w:rsid w:val="00F17D32"/>
    <w:rsid w:val="00F21740"/>
    <w:rsid w:val="00F30E91"/>
    <w:rsid w:val="00F3698E"/>
    <w:rsid w:val="00F44EB5"/>
    <w:rsid w:val="00F50ECE"/>
    <w:rsid w:val="00F54FEC"/>
    <w:rsid w:val="00F73119"/>
    <w:rsid w:val="00F7352F"/>
    <w:rsid w:val="00F74E41"/>
    <w:rsid w:val="00F7761B"/>
    <w:rsid w:val="00F77AF5"/>
    <w:rsid w:val="00F90844"/>
    <w:rsid w:val="00F936F2"/>
    <w:rsid w:val="00F94E7B"/>
    <w:rsid w:val="00FA500F"/>
    <w:rsid w:val="00FB68A8"/>
    <w:rsid w:val="00FC5587"/>
    <w:rsid w:val="00FC5F65"/>
    <w:rsid w:val="00FC69B2"/>
    <w:rsid w:val="00FD33B2"/>
    <w:rsid w:val="00FD4C5B"/>
    <w:rsid w:val="00FD738B"/>
    <w:rsid w:val="00FD756A"/>
    <w:rsid w:val="00FE125C"/>
    <w:rsid w:val="00FE12D3"/>
    <w:rsid w:val="00FE2904"/>
    <w:rsid w:val="00FE6879"/>
    <w:rsid w:val="00FF18E4"/>
    <w:rsid w:val="00FF3A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B2D102"/>
  <w15:docId w15:val="{952C207E-09D4-4008-AE93-F31AA54A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B3212"/>
    <w:rPr>
      <w:rFonts w:ascii="Calibri" w:eastAsia="Calibri" w:hAnsi="Calibri"/>
      <w:sz w:val="22"/>
      <w:szCs w:val="22"/>
    </w:rPr>
  </w:style>
  <w:style w:type="paragraph" w:styleId="Ttulo1">
    <w:name w:val="heading 1"/>
    <w:basedOn w:val="Normal"/>
    <w:next w:val="Normal"/>
    <w:qFormat/>
    <w:rsid w:val="007B21EF"/>
    <w:pPr>
      <w:keepNext/>
      <w:jc w:val="both"/>
      <w:outlineLvl w:val="0"/>
    </w:pPr>
    <w:rPr>
      <w:rFonts w:ascii="Arial Narrow" w:eastAsia="Times New Roman" w:hAnsi="Arial Narrow"/>
      <w:sz w:val="24"/>
      <w:szCs w:val="20"/>
    </w:rPr>
  </w:style>
  <w:style w:type="paragraph" w:styleId="Ttulo2">
    <w:name w:val="heading 2"/>
    <w:basedOn w:val="Normal"/>
    <w:next w:val="Normal"/>
    <w:qFormat/>
    <w:rsid w:val="007B21EF"/>
    <w:pPr>
      <w:keepNext/>
      <w:jc w:val="center"/>
      <w:outlineLvl w:val="1"/>
    </w:pPr>
    <w:rPr>
      <w:rFonts w:ascii="Arial" w:eastAsia="Times New Roman" w:hAnsi="Arial"/>
      <w:sz w:val="24"/>
      <w:szCs w:val="20"/>
    </w:rPr>
  </w:style>
  <w:style w:type="paragraph" w:styleId="Ttulo3">
    <w:name w:val="heading 3"/>
    <w:basedOn w:val="Normal"/>
    <w:next w:val="Normal"/>
    <w:qFormat/>
    <w:rsid w:val="007B21EF"/>
    <w:pPr>
      <w:keepNext/>
      <w:jc w:val="center"/>
      <w:outlineLvl w:val="2"/>
    </w:pPr>
    <w:rPr>
      <w:rFonts w:ascii="Univers" w:eastAsia="Times New Roman" w:hAnsi="Univers"/>
      <w:b/>
      <w:sz w:val="20"/>
      <w:szCs w:val="20"/>
      <w:lang w:val="es-ES_tradnl"/>
    </w:rPr>
  </w:style>
  <w:style w:type="paragraph" w:styleId="Ttulo4">
    <w:name w:val="heading 4"/>
    <w:basedOn w:val="Normal"/>
    <w:next w:val="Normal"/>
    <w:qFormat/>
    <w:rsid w:val="007B21EF"/>
    <w:pPr>
      <w:keepNext/>
      <w:jc w:val="center"/>
      <w:outlineLvl w:val="3"/>
    </w:pPr>
    <w:rPr>
      <w:rFonts w:ascii="Arial Narrow" w:eastAsia="Times New Roman" w:hAnsi="Arial Narrow"/>
      <w:b/>
      <w:i/>
      <w:snapToGrid w:val="0"/>
      <w:color w:val="000000"/>
      <w:szCs w:val="20"/>
    </w:rPr>
  </w:style>
  <w:style w:type="paragraph" w:styleId="Ttulo5">
    <w:name w:val="heading 5"/>
    <w:basedOn w:val="Normal"/>
    <w:next w:val="Normal"/>
    <w:qFormat/>
    <w:rsid w:val="007B21EF"/>
    <w:pPr>
      <w:keepNext/>
      <w:jc w:val="center"/>
      <w:outlineLvl w:val="4"/>
    </w:pPr>
    <w:rPr>
      <w:rFonts w:ascii="Arial Narrow" w:eastAsia="Times New Roman" w:hAnsi="Arial Narrow"/>
      <w:b/>
      <w:snapToGrid w:val="0"/>
      <w:color w:val="000000"/>
      <w:szCs w:val="20"/>
    </w:rPr>
  </w:style>
  <w:style w:type="paragraph" w:styleId="Ttulo6">
    <w:name w:val="heading 6"/>
    <w:basedOn w:val="Normal"/>
    <w:next w:val="Normal"/>
    <w:qFormat/>
    <w:rsid w:val="007B21EF"/>
    <w:pPr>
      <w:keepNext/>
      <w:outlineLvl w:val="5"/>
    </w:pPr>
    <w:rPr>
      <w:rFonts w:ascii="Arial" w:eastAsia="Times New Roman" w:hAnsi="Arial"/>
      <w:sz w:val="24"/>
      <w:szCs w:val="20"/>
    </w:rPr>
  </w:style>
  <w:style w:type="paragraph" w:styleId="Ttulo7">
    <w:name w:val="heading 7"/>
    <w:basedOn w:val="Normal"/>
    <w:next w:val="Normal"/>
    <w:qFormat/>
    <w:rsid w:val="007B21EF"/>
    <w:pPr>
      <w:keepNext/>
      <w:outlineLvl w:val="6"/>
    </w:pPr>
    <w:rPr>
      <w:rFonts w:ascii="Arial" w:eastAsia="Times New Roman" w:hAnsi="Arial"/>
      <w:i/>
      <w:snapToGrid w:val="0"/>
      <w:color w:val="000000"/>
      <w:sz w:val="20"/>
      <w:szCs w:val="20"/>
    </w:rPr>
  </w:style>
  <w:style w:type="paragraph" w:styleId="Ttulo8">
    <w:name w:val="heading 8"/>
    <w:basedOn w:val="Normal"/>
    <w:next w:val="Normal"/>
    <w:qFormat/>
    <w:rsid w:val="007B21EF"/>
    <w:pPr>
      <w:keepNext/>
      <w:jc w:val="center"/>
      <w:outlineLvl w:val="7"/>
    </w:pPr>
    <w:rPr>
      <w:rFonts w:ascii="Arial Narrow" w:eastAsia="Times New Roman" w:hAnsi="Arial Narrow"/>
      <w:snapToGrid w:val="0"/>
      <w:color w:val="000000"/>
      <w:sz w:val="24"/>
      <w:szCs w:val="20"/>
    </w:rPr>
  </w:style>
  <w:style w:type="paragraph" w:styleId="Ttulo9">
    <w:name w:val="heading 9"/>
    <w:basedOn w:val="Normal"/>
    <w:next w:val="Normal"/>
    <w:link w:val="Ttulo9Car"/>
    <w:qFormat/>
    <w:rsid w:val="007B21EF"/>
    <w:pPr>
      <w:keepNext/>
      <w:jc w:val="both"/>
      <w:outlineLvl w:val="8"/>
    </w:pPr>
    <w:rPr>
      <w:rFonts w:ascii="Arial" w:eastAsia="Times New Roman" w:hAnsi="Arial"/>
      <w:b/>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B21EF"/>
    <w:pPr>
      <w:tabs>
        <w:tab w:val="center" w:pos="4419"/>
        <w:tab w:val="right" w:pos="8838"/>
      </w:tabs>
    </w:pPr>
    <w:rPr>
      <w:rFonts w:ascii="Times New Roman" w:eastAsia="Times New Roman" w:hAnsi="Times New Roman"/>
      <w:sz w:val="20"/>
      <w:szCs w:val="20"/>
    </w:rPr>
  </w:style>
  <w:style w:type="paragraph" w:styleId="Piedepgina">
    <w:name w:val="footer"/>
    <w:basedOn w:val="Normal"/>
    <w:link w:val="PiedepginaCar"/>
    <w:rsid w:val="007B21EF"/>
    <w:pPr>
      <w:tabs>
        <w:tab w:val="center" w:pos="4419"/>
        <w:tab w:val="right" w:pos="8838"/>
      </w:tabs>
    </w:pPr>
    <w:rPr>
      <w:rFonts w:ascii="Times New Roman" w:eastAsia="Times New Roman" w:hAnsi="Times New Roman"/>
      <w:sz w:val="20"/>
      <w:szCs w:val="20"/>
    </w:rPr>
  </w:style>
  <w:style w:type="character" w:styleId="Hipervnculo">
    <w:name w:val="Hyperlink"/>
    <w:basedOn w:val="Fuentedeprrafopredeter"/>
    <w:rsid w:val="007B21EF"/>
    <w:rPr>
      <w:color w:val="0000FF"/>
      <w:u w:val="single"/>
    </w:rPr>
  </w:style>
  <w:style w:type="character" w:styleId="Hipervnculovisitado">
    <w:name w:val="FollowedHyperlink"/>
    <w:basedOn w:val="Fuentedeprrafopredeter"/>
    <w:rsid w:val="007B21EF"/>
    <w:rPr>
      <w:color w:val="800080"/>
      <w:u w:val="single"/>
    </w:rPr>
  </w:style>
  <w:style w:type="paragraph" w:customStyle="1" w:styleId="Lneadereferencia">
    <w:name w:val="Línea de referencia"/>
    <w:basedOn w:val="Textoindependiente"/>
    <w:rsid w:val="007B21EF"/>
    <w:pPr>
      <w:spacing w:after="0"/>
      <w:jc w:val="both"/>
    </w:pPr>
    <w:rPr>
      <w:rFonts w:ascii="Letter Gothic" w:hAnsi="Letter Gothic"/>
      <w:sz w:val="24"/>
      <w:lang w:val="es-ES_tradnl"/>
    </w:rPr>
  </w:style>
  <w:style w:type="paragraph" w:styleId="Textoindependiente">
    <w:name w:val="Body Text"/>
    <w:aliases w:val="bt,body text,body tesx,contents"/>
    <w:basedOn w:val="Normal"/>
    <w:link w:val="TextoindependienteCar"/>
    <w:rsid w:val="007B21EF"/>
    <w:pPr>
      <w:spacing w:after="120"/>
    </w:pPr>
    <w:rPr>
      <w:rFonts w:ascii="Times New Roman" w:eastAsia="Times New Roman" w:hAnsi="Times New Roman"/>
      <w:sz w:val="20"/>
      <w:szCs w:val="20"/>
    </w:rPr>
  </w:style>
  <w:style w:type="paragraph" w:styleId="Textoindependiente2">
    <w:name w:val="Body Text 2"/>
    <w:basedOn w:val="Normal"/>
    <w:link w:val="Textoindependiente2Car"/>
    <w:rsid w:val="007B21EF"/>
    <w:pPr>
      <w:jc w:val="both"/>
    </w:pPr>
    <w:rPr>
      <w:rFonts w:ascii="Arial" w:eastAsia="Times New Roman" w:hAnsi="Arial"/>
      <w:szCs w:val="20"/>
    </w:rPr>
  </w:style>
  <w:style w:type="paragraph" w:styleId="Textoindependiente3">
    <w:name w:val="Body Text 3"/>
    <w:basedOn w:val="Normal"/>
    <w:rsid w:val="007B21EF"/>
    <w:pPr>
      <w:jc w:val="both"/>
    </w:pPr>
    <w:rPr>
      <w:rFonts w:ascii="Arial" w:eastAsia="Times New Roman" w:hAnsi="Arial"/>
      <w:szCs w:val="20"/>
    </w:rPr>
  </w:style>
  <w:style w:type="paragraph" w:styleId="Mapadeldocumento">
    <w:name w:val="Document Map"/>
    <w:basedOn w:val="Normal"/>
    <w:semiHidden/>
    <w:rsid w:val="007B21EF"/>
    <w:pPr>
      <w:shd w:val="clear" w:color="auto" w:fill="000080"/>
    </w:pPr>
    <w:rPr>
      <w:rFonts w:ascii="Tahoma" w:eastAsia="Times New Roman" w:hAnsi="Tahoma"/>
      <w:sz w:val="20"/>
      <w:szCs w:val="20"/>
    </w:rPr>
  </w:style>
  <w:style w:type="paragraph" w:styleId="Ttulo">
    <w:name w:val="Title"/>
    <w:basedOn w:val="Normal"/>
    <w:qFormat/>
    <w:rsid w:val="007B21EF"/>
    <w:pPr>
      <w:jc w:val="center"/>
    </w:pPr>
    <w:rPr>
      <w:rFonts w:ascii="Arial" w:eastAsia="Times New Roman" w:hAnsi="Arial"/>
      <w:sz w:val="24"/>
      <w:szCs w:val="20"/>
      <w:lang w:val="es-CO"/>
    </w:rPr>
  </w:style>
  <w:style w:type="paragraph" w:styleId="Textodeglobo">
    <w:name w:val="Balloon Text"/>
    <w:basedOn w:val="Normal"/>
    <w:link w:val="TextodegloboCar"/>
    <w:rsid w:val="009F429D"/>
    <w:rPr>
      <w:rFonts w:ascii="Tahoma" w:eastAsia="Times New Roman" w:hAnsi="Tahoma" w:cs="Tahoma"/>
      <w:sz w:val="16"/>
      <w:szCs w:val="16"/>
    </w:rPr>
  </w:style>
  <w:style w:type="character" w:customStyle="1" w:styleId="TextodegloboCar">
    <w:name w:val="Texto de globo Car"/>
    <w:basedOn w:val="Fuentedeprrafopredeter"/>
    <w:link w:val="Textodeglobo"/>
    <w:rsid w:val="009F429D"/>
    <w:rPr>
      <w:rFonts w:ascii="Tahoma" w:hAnsi="Tahoma" w:cs="Tahoma"/>
      <w:sz w:val="16"/>
      <w:szCs w:val="16"/>
    </w:rPr>
  </w:style>
  <w:style w:type="paragraph" w:styleId="Sinespaciado">
    <w:name w:val="No Spacing"/>
    <w:qFormat/>
    <w:rsid w:val="00644ADB"/>
    <w:rPr>
      <w:rFonts w:ascii="Calibri" w:eastAsia="Calibri" w:hAnsi="Calibri"/>
      <w:sz w:val="22"/>
      <w:szCs w:val="22"/>
      <w:lang w:eastAsia="en-US"/>
    </w:rPr>
  </w:style>
  <w:style w:type="character" w:customStyle="1" w:styleId="PiedepginaCar">
    <w:name w:val="Pie de página Car"/>
    <w:basedOn w:val="Fuentedeprrafopredeter"/>
    <w:link w:val="Piedepgina"/>
    <w:rsid w:val="00EE6FB0"/>
  </w:style>
  <w:style w:type="paragraph" w:styleId="Textosinformato">
    <w:name w:val="Plain Text"/>
    <w:basedOn w:val="Normal"/>
    <w:link w:val="TextosinformatoCar"/>
    <w:uiPriority w:val="99"/>
    <w:unhideWhenUsed/>
    <w:rsid w:val="008A2D72"/>
    <w:rPr>
      <w:rFonts w:ascii="Consolas" w:eastAsia="Times New Roman" w:hAnsi="Consolas"/>
      <w:sz w:val="21"/>
      <w:szCs w:val="21"/>
    </w:rPr>
  </w:style>
  <w:style w:type="character" w:customStyle="1" w:styleId="TextosinformatoCar">
    <w:name w:val="Texto sin formato Car"/>
    <w:basedOn w:val="Fuentedeprrafopredeter"/>
    <w:link w:val="Textosinformato"/>
    <w:uiPriority w:val="99"/>
    <w:rsid w:val="008A2D72"/>
    <w:rPr>
      <w:rFonts w:ascii="Consolas" w:hAnsi="Consolas"/>
      <w:sz w:val="21"/>
      <w:szCs w:val="21"/>
    </w:rPr>
  </w:style>
  <w:style w:type="table" w:styleId="Tablaconcuadrcula">
    <w:name w:val="Table Grid"/>
    <w:basedOn w:val="Tablanormal"/>
    <w:rsid w:val="00FE6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9Car">
    <w:name w:val="Título 9 Car"/>
    <w:basedOn w:val="Fuentedeprrafopredeter"/>
    <w:link w:val="Ttulo9"/>
    <w:rsid w:val="0055672E"/>
    <w:rPr>
      <w:rFonts w:ascii="Arial" w:hAnsi="Arial"/>
      <w:b/>
      <w:sz w:val="24"/>
    </w:rPr>
  </w:style>
  <w:style w:type="character" w:customStyle="1" w:styleId="Textoindependiente2Car">
    <w:name w:val="Texto independiente 2 Car"/>
    <w:basedOn w:val="Fuentedeprrafopredeter"/>
    <w:link w:val="Textoindependiente2"/>
    <w:rsid w:val="0055672E"/>
    <w:rPr>
      <w:rFonts w:ascii="Arial" w:hAnsi="Arial"/>
      <w:sz w:val="22"/>
    </w:rPr>
  </w:style>
  <w:style w:type="paragraph" w:styleId="Prrafodelista">
    <w:name w:val="List Paragraph"/>
    <w:aliases w:val="Párrafo de lista1,Figuras,Cita textual,Párrafo de tabla,List Paragraph,Texto Tabla,Proyecto"/>
    <w:basedOn w:val="Normal"/>
    <w:link w:val="PrrafodelistaCar"/>
    <w:uiPriority w:val="34"/>
    <w:qFormat/>
    <w:rsid w:val="0055672E"/>
    <w:pPr>
      <w:suppressAutoHyphens/>
      <w:ind w:left="720"/>
      <w:contextualSpacing/>
    </w:pPr>
    <w:rPr>
      <w:rFonts w:ascii="Times New Roman" w:eastAsia="Times New Roman" w:hAnsi="Times New Roman"/>
      <w:sz w:val="20"/>
      <w:szCs w:val="20"/>
      <w:lang w:eastAsia="ar-SA"/>
    </w:rPr>
  </w:style>
  <w:style w:type="character" w:customStyle="1" w:styleId="PrrafodelistaCar">
    <w:name w:val="Párrafo de lista Car"/>
    <w:aliases w:val="Párrafo de lista1 Car,Figuras Car,Cita textual Car,Párrafo de tabla Car,List Paragraph Car,Texto Tabla Car,Proyecto Car"/>
    <w:link w:val="Prrafodelista"/>
    <w:uiPriority w:val="34"/>
    <w:locked/>
    <w:rsid w:val="0055672E"/>
    <w:rPr>
      <w:lang w:eastAsia="ar-SA"/>
    </w:rPr>
  </w:style>
  <w:style w:type="paragraph" w:customStyle="1" w:styleId="Default">
    <w:name w:val="Default"/>
    <w:rsid w:val="009A0F70"/>
    <w:pPr>
      <w:autoSpaceDE w:val="0"/>
      <w:autoSpaceDN w:val="0"/>
      <w:adjustRightInd w:val="0"/>
    </w:pPr>
    <w:rPr>
      <w:rFonts w:ascii="Arial" w:eastAsia="Calibri" w:hAnsi="Arial" w:cs="Arial"/>
      <w:color w:val="000000"/>
      <w:sz w:val="24"/>
      <w:szCs w:val="24"/>
    </w:rPr>
  </w:style>
  <w:style w:type="character" w:customStyle="1" w:styleId="TextoindependienteCar">
    <w:name w:val="Texto independiente Car"/>
    <w:aliases w:val="bt Car,body text Car,body tesx Car,contents Car"/>
    <w:basedOn w:val="Fuentedeprrafopredeter"/>
    <w:link w:val="Textoindependiente"/>
    <w:locked/>
    <w:rsid w:val="00752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867922">
      <w:bodyDiv w:val="1"/>
      <w:marLeft w:val="0"/>
      <w:marRight w:val="0"/>
      <w:marTop w:val="0"/>
      <w:marBottom w:val="0"/>
      <w:divBdr>
        <w:top w:val="none" w:sz="0" w:space="0" w:color="auto"/>
        <w:left w:val="none" w:sz="0" w:space="0" w:color="auto"/>
        <w:bottom w:val="none" w:sz="0" w:space="0" w:color="auto"/>
        <w:right w:val="none" w:sz="0" w:space="0" w:color="auto"/>
      </w:divBdr>
    </w:div>
    <w:div w:id="86759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bermudezz\Mis%20documentos\PLANTILLA%20METR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B5572-2A9A-485A-A873-643EE7564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METRO.dotx</Template>
  <TotalTime>0</TotalTime>
  <Pages>6</Pages>
  <Words>4926</Words>
  <Characters>27093</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3210/4</vt:lpstr>
    </vt:vector>
  </TitlesOfParts>
  <Company>METROSALUD</Company>
  <LinksUpToDate>false</LinksUpToDate>
  <CharactersWithSpaces>31956</CharactersWithSpaces>
  <SharedDoc>false</SharedDoc>
  <HLinks>
    <vt:vector size="6" baseType="variant">
      <vt:variant>
        <vt:i4>6160427</vt:i4>
      </vt:variant>
      <vt:variant>
        <vt:i4>3</vt:i4>
      </vt:variant>
      <vt:variant>
        <vt:i4>0</vt:i4>
      </vt:variant>
      <vt:variant>
        <vt:i4>5</vt:i4>
      </vt:variant>
      <vt:variant>
        <vt:lpwstr>mailto:metrosalud@metrosalud.gov.co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3210/4</dc:title>
  <dc:creator>ebermudezz</dc:creator>
  <cp:lastModifiedBy>ASTRID VANESSA JIMENEZ ZAPATA</cp:lastModifiedBy>
  <cp:revision>2</cp:revision>
  <cp:lastPrinted>2020-01-24T14:44:00Z</cp:lastPrinted>
  <dcterms:created xsi:type="dcterms:W3CDTF">2022-03-09T15:27:00Z</dcterms:created>
  <dcterms:modified xsi:type="dcterms:W3CDTF">2022-03-09T15:27:00Z</dcterms:modified>
</cp:coreProperties>
</file>