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7A" w:rsidRPr="003F02A0" w:rsidRDefault="00804F7A" w:rsidP="00804F7A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N°3</w:t>
      </w:r>
    </w:p>
    <w:p w:rsidR="00804F7A" w:rsidRDefault="00804F7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[Firma representante legal del Proponente o d</w:t>
      </w:r>
      <w:bookmarkStart w:id="0" w:name="_GoBack"/>
      <w:bookmarkEnd w:id="0"/>
      <w:r w:rsidRPr="00C05185">
        <w:rPr>
          <w:rFonts w:ascii="Century Gothic" w:hAnsi="Century Gothic"/>
          <w:sz w:val="20"/>
          <w:szCs w:val="20"/>
        </w:rPr>
        <w:t xml:space="preserve">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7A9" w:rsidRDefault="00E247A9">
      <w:r>
        <w:separator/>
      </w:r>
    </w:p>
  </w:endnote>
  <w:endnote w:type="continuationSeparator" w:id="0">
    <w:p w:rsidR="00E247A9" w:rsidRDefault="00E2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Edificio El </w:t>
    </w:r>
    <w:proofErr w:type="spellStart"/>
    <w:r w:rsidRPr="00071098">
      <w:rPr>
        <w:rFonts w:ascii="Century Gothic" w:hAnsi="Century Gothic"/>
      </w:rPr>
      <w:t>Sacatín</w:t>
    </w:r>
    <w:proofErr w:type="spellEnd"/>
    <w:r w:rsidRPr="00071098">
      <w:rPr>
        <w:rFonts w:ascii="Century Gothic" w:hAnsi="Century Gothic"/>
      </w:rPr>
      <w:t xml:space="preserve">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BC0167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BC0167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7A9" w:rsidRDefault="00E247A9">
      <w:r>
        <w:separator/>
      </w:r>
    </w:p>
  </w:footnote>
  <w:footnote w:type="continuationSeparator" w:id="0">
    <w:p w:rsidR="00E247A9" w:rsidRDefault="00E24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1BE0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38E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04F7A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29FF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167"/>
    <w:rsid w:val="00BC0699"/>
    <w:rsid w:val="00BD135E"/>
    <w:rsid w:val="00BD36AC"/>
    <w:rsid w:val="00BD3E67"/>
    <w:rsid w:val="00BD7E13"/>
    <w:rsid w:val="00BE3CF4"/>
    <w:rsid w:val="00C02F41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247A9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6B55-614C-4AB0-BE26-93B710D0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1863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YAMILE  GARCIA PATIÑO</cp:lastModifiedBy>
  <cp:revision>3</cp:revision>
  <cp:lastPrinted>2016-11-18T18:43:00Z</cp:lastPrinted>
  <dcterms:created xsi:type="dcterms:W3CDTF">2017-01-16T16:00:00Z</dcterms:created>
  <dcterms:modified xsi:type="dcterms:W3CDTF">2017-01-17T16:37:00Z</dcterms:modified>
</cp:coreProperties>
</file>