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DIRECCION ADMINISTRATIVA</w:t>
      </w: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EMPRESA SOCIAL DEL ESTADO METROSALUD</w:t>
      </w:r>
    </w:p>
    <w:p w:rsidR="00106D6D" w:rsidRPr="00BE1AF7" w:rsidRDefault="00106D6D" w:rsidP="00106D6D">
      <w:pPr>
        <w:pStyle w:val="Ttulo4"/>
        <w:ind w:right="-232"/>
        <w:rPr>
          <w:rFonts w:ascii="Tahoma" w:eastAsia="Calibri" w:hAnsi="Tahoma" w:cs="Tahoma"/>
          <w:i w:val="0"/>
          <w:snapToGrid/>
          <w:color w:val="auto"/>
          <w:szCs w:val="22"/>
        </w:rPr>
      </w:pPr>
      <w:r w:rsidRPr="00BE1AF7">
        <w:rPr>
          <w:rFonts w:ascii="Tahoma" w:eastAsia="Calibri" w:hAnsi="Tahoma" w:cs="Tahoma"/>
          <w:i w:val="0"/>
          <w:snapToGrid/>
          <w:color w:val="auto"/>
          <w:szCs w:val="22"/>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FB71F2" w:rsidRDefault="00106D6D" w:rsidP="00106D6D">
      <w:pPr>
        <w:ind w:right="-232"/>
        <w:jc w:val="both"/>
        <w:rPr>
          <w:rFonts w:ascii="Tahoma" w:hAnsi="Tahoma" w:cs="Tahoma"/>
          <w:b/>
        </w:rPr>
      </w:pPr>
      <w:r w:rsidRPr="00DE7A5D">
        <w:rPr>
          <w:rFonts w:ascii="Tahoma" w:hAnsi="Tahoma" w:cs="Tahoma"/>
          <w:b/>
        </w:rPr>
        <w:t xml:space="preserve">ASUNTO: </w:t>
      </w:r>
      <w:r w:rsidR="00907DFA">
        <w:rPr>
          <w:rFonts w:ascii="Tahoma" w:hAnsi="Tahoma" w:cs="Tahoma"/>
          <w:b/>
        </w:rPr>
        <w:t xml:space="preserve">CONVOCATORIA PUBLICA </w:t>
      </w:r>
      <w:r w:rsidRPr="00DE7A5D">
        <w:rPr>
          <w:rFonts w:ascii="Tahoma" w:hAnsi="Tahoma" w:cs="Tahoma"/>
          <w:b/>
        </w:rPr>
        <w:t xml:space="preserve">INVITACIÓN COMPRA </w:t>
      </w:r>
      <w:r w:rsidR="00FB71F2" w:rsidRPr="00FB71F2">
        <w:rPr>
          <w:rFonts w:ascii="Tahoma" w:hAnsi="Tahoma" w:cs="Tahoma"/>
          <w:b/>
        </w:rPr>
        <w:t xml:space="preserve">DE </w:t>
      </w:r>
      <w:r w:rsidR="00907DFA">
        <w:rPr>
          <w:rFonts w:ascii="Tahoma" w:hAnsi="Tahoma" w:cs="Tahoma"/>
          <w:b/>
        </w:rPr>
        <w:t>RECIPIENTES Y CONTENEDORES PARA RESIDUOS</w:t>
      </w:r>
    </w:p>
    <w:p w:rsidR="004047D0" w:rsidRPr="00DE7A5D" w:rsidRDefault="004047D0" w:rsidP="00106D6D">
      <w:pPr>
        <w:ind w:right="-232"/>
        <w:jc w:val="both"/>
        <w:rPr>
          <w:rFonts w:ascii="Century Gothic" w:hAnsi="Century Gothic" w:cs="Tahoma"/>
        </w:rPr>
      </w:pPr>
    </w:p>
    <w:p w:rsidR="00106D6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CONTRATAR </w:t>
      </w:r>
      <w:r w:rsidR="00FB71F2">
        <w:rPr>
          <w:rFonts w:ascii="Tahoma" w:hAnsi="Tahoma" w:cs="Tahoma"/>
          <w:b/>
        </w:rPr>
        <w:t xml:space="preserve">LA COMPRA DE </w:t>
      </w:r>
      <w:r w:rsidR="00014236">
        <w:rPr>
          <w:rFonts w:ascii="Tahoma" w:hAnsi="Tahoma" w:cs="Tahoma"/>
          <w:b/>
        </w:rPr>
        <w:t>CONTENEDORES PARA LOS RESIDUOS DE LOS DISTINTOS PUNTOS DE ATENCION.</w:t>
      </w:r>
      <w:r w:rsidR="00FB71F2" w:rsidRPr="00FB71F2">
        <w:rPr>
          <w:rFonts w:ascii="Tahoma" w:hAnsi="Tahoma" w:cs="Tahoma"/>
          <w:b/>
        </w:rPr>
        <w:t xml:space="preserve"> </w:t>
      </w:r>
    </w:p>
    <w:p w:rsidR="00FB71F2" w:rsidRPr="00DE7A5D" w:rsidRDefault="00FB71F2"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A741ED">
        <w:rPr>
          <w:rFonts w:ascii="Century Gothic" w:hAnsi="Century Gothic" w:cs="Tahoma"/>
          <w:b/>
          <w:sz w:val="20"/>
          <w:szCs w:val="20"/>
        </w:rPr>
        <w:t xml:space="preserve">no inferior a </w:t>
      </w:r>
      <w:r w:rsidR="00917C8E" w:rsidRPr="00A741ED">
        <w:rPr>
          <w:rFonts w:ascii="Century Gothic" w:hAnsi="Century Gothic" w:cs="Tahoma"/>
          <w:b/>
          <w:sz w:val="20"/>
          <w:szCs w:val="20"/>
        </w:rPr>
        <w:t>60</w:t>
      </w:r>
      <w:r w:rsidRPr="00A741ED">
        <w:rPr>
          <w:rFonts w:ascii="Century Gothic" w:hAnsi="Century Gothic" w:cs="Tahoma"/>
          <w:b/>
          <w:sz w:val="20"/>
          <w:szCs w:val="20"/>
        </w:rPr>
        <w:t xml:space="preserve"> días</w:t>
      </w:r>
      <w:r w:rsidR="002130D4" w:rsidRPr="00A741ED">
        <w:rPr>
          <w:rFonts w:ascii="Century Gothic" w:hAnsi="Century Gothic" w:cs="Tahoma"/>
          <w:b/>
          <w:sz w:val="20"/>
          <w:szCs w:val="20"/>
        </w:rPr>
        <w:t xml:space="preserve"> calendario</w:t>
      </w:r>
      <w:r w:rsidRPr="00A741ED">
        <w:rPr>
          <w:rFonts w:ascii="Century Gothic" w:hAnsi="Century Gothic" w:cs="Tahoma"/>
          <w:b/>
          <w:sz w:val="16"/>
          <w:szCs w:val="16"/>
        </w:rPr>
        <w:t>):</w:t>
      </w:r>
      <w:r w:rsidR="002130D4" w:rsidRPr="00A741ED">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Pr>
          <w:rFonts w:ascii="Century Gothic" w:hAnsi="Century Gothic" w:cs="Tahoma"/>
          <w:b/>
        </w:rPr>
        <w:t xml:space="preserve">( Debe coincidir con el valor total de la oferta registrada en </w:t>
      </w:r>
      <w:r w:rsidR="00FB71F2">
        <w:rPr>
          <w:rFonts w:ascii="Century Gothic" w:hAnsi="Century Gothic" w:cs="Tahoma"/>
          <w:b/>
        </w:rPr>
        <w:t>el total del anexo 5</w:t>
      </w:r>
      <w:r>
        <w:rPr>
          <w:rFonts w:ascii="Century Gothic" w:hAnsi="Century Gothic" w:cs="Tahoma"/>
          <w:b/>
        </w:rPr>
        <w:t>: $</w:t>
      </w:r>
      <w:r w:rsidR="00CD6F09">
        <w:rPr>
          <w:rFonts w:ascii="Century Gothic" w:hAnsi="Century Gothic" w:cs="Tahoma"/>
          <w:b/>
        </w:rPr>
        <w:t>____________________________________</w:t>
      </w:r>
      <w:r w:rsidR="00FB71F2">
        <w:rPr>
          <w:rFonts w:ascii="Century Gothic" w:hAnsi="Century Gothic" w:cs="Tahoma"/>
          <w:b/>
        </w:rPr>
        <w:t>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r w:rsidR="006D13E4" w:rsidRPr="00DE7A5D">
        <w:rPr>
          <w:rFonts w:ascii="Century Gothic" w:hAnsi="Century Gothic" w:cs="Tahoma"/>
          <w:b/>
        </w:rPr>
        <w:t>(</w:t>
      </w:r>
      <w:r w:rsidR="007A3F8F">
        <w:rPr>
          <w:rFonts w:ascii="Century Gothic" w:hAnsi="Century Gothic" w:cs="Tahoma"/>
          <w:b/>
        </w:rPr>
        <w:t>numerar el contenido de la oferta</w:t>
      </w:r>
      <w:proofErr w:type="gramStart"/>
      <w:r>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lastRenderedPageBreak/>
        <w:t>RELACIONAR</w:t>
      </w:r>
      <w:r w:rsidR="007A3F8F">
        <w:rPr>
          <w:rFonts w:ascii="Century Gothic" w:hAnsi="Century Gothic" w:cs="Tahoma"/>
          <w:b/>
        </w:rPr>
        <w:t xml:space="preserve"> Y NUMERAR</w:t>
      </w:r>
      <w:r w:rsidRPr="00DE7A5D">
        <w:rPr>
          <w:rFonts w:ascii="Century Gothic" w:hAnsi="Century Gothic" w:cs="Tahoma"/>
          <w:b/>
        </w:rPr>
        <w:t xml:space="preserve"> </w:t>
      </w:r>
      <w:r w:rsidR="007A3F8F">
        <w:rPr>
          <w:rFonts w:ascii="Century Gothic" w:hAnsi="Century Gothic" w:cs="Tahoma"/>
          <w:b/>
        </w:rPr>
        <w:t xml:space="preserve">EN </w:t>
      </w:r>
      <w:r w:rsidRPr="00DE7A5D">
        <w:rPr>
          <w:rFonts w:ascii="Century Gothic" w:hAnsi="Century Gothic" w:cs="Tahoma"/>
          <w:b/>
        </w:rPr>
        <w:t>UN INDICE LOS DOCUMENTOS ENTR</w:t>
      </w:r>
      <w:r w:rsidR="00931725">
        <w:rPr>
          <w:rFonts w:ascii="Century Gothic" w:hAnsi="Century Gothic" w:cs="Tahoma"/>
          <w:b/>
        </w:rPr>
        <w:t>EGAD</w:t>
      </w:r>
      <w:r w:rsidRPr="00DE7A5D">
        <w:rPr>
          <w:rFonts w:ascii="Century Gothic" w:hAnsi="Century Gothic" w:cs="Tahoma"/>
          <w:b/>
        </w:rPr>
        <w:t>OS SEGÚN EL FOLIO:</w:t>
      </w:r>
      <w:r w:rsidR="007A3F8F">
        <w:rPr>
          <w:rFonts w:ascii="Century Gothic" w:hAnsi="Century Gothic" w:cs="Tahoma"/>
          <w:b/>
        </w:rPr>
        <w:t xml:space="preserve"> _______________________________________________________</w:t>
      </w: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si se nos adjudica los servicios o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A741ED">
      <w:pPr>
        <w:numPr>
          <w:ilvl w:val="0"/>
          <w:numId w:val="19"/>
        </w:numPr>
        <w:tabs>
          <w:tab w:val="clear" w:pos="928"/>
        </w:tabs>
        <w:ind w:left="426" w:firstLine="142"/>
        <w:jc w:val="both"/>
        <w:rPr>
          <w:rFonts w:ascii="Century Gothic" w:hAnsi="Century Gothic" w:cs="Tahoma"/>
          <w:lang w:val="es-MX"/>
        </w:rPr>
      </w:pPr>
      <w:r w:rsidRPr="00DE7A5D">
        <w:rPr>
          <w:rFonts w:ascii="Century Gothic" w:hAnsi="Century Gothic" w:cs="Tahoma"/>
          <w:lang w:val="es-MX"/>
        </w:rPr>
        <w:lastRenderedPageBreak/>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A741E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w:t>
      </w:r>
      <w:r w:rsidRPr="00A741ED">
        <w:rPr>
          <w:rFonts w:ascii="Century Gothic" w:hAnsi="Century Gothic" w:cs="Tahoma"/>
          <w:lang w:val="es-MX"/>
        </w:rPr>
        <w:t xml:space="preserve">todo el proceso de logística y distribución del contrato. </w:t>
      </w:r>
    </w:p>
    <w:p w:rsidR="00106D6D" w:rsidRPr="00A741ED" w:rsidRDefault="00106D6D" w:rsidP="00106D6D">
      <w:pPr>
        <w:pStyle w:val="Prrafodelista"/>
        <w:rPr>
          <w:rFonts w:ascii="Century Gothic" w:hAnsi="Century Gothic" w:cs="Tahoma"/>
          <w:lang w:val="es-MX" w:eastAsia="es-ES"/>
        </w:rPr>
      </w:pPr>
    </w:p>
    <w:p w:rsidR="0018525C" w:rsidRPr="008B45AA" w:rsidRDefault="00106D6D" w:rsidP="00D65C3F">
      <w:pPr>
        <w:numPr>
          <w:ilvl w:val="0"/>
          <w:numId w:val="19"/>
        </w:numPr>
        <w:jc w:val="both"/>
        <w:rPr>
          <w:rFonts w:ascii="Century Gothic" w:hAnsi="Century Gothic" w:cs="Tahoma"/>
          <w:b/>
          <w:lang w:val="es-MX"/>
        </w:rPr>
      </w:pPr>
      <w:r w:rsidRPr="008B45AA">
        <w:rPr>
          <w:rFonts w:ascii="Century Gothic" w:hAnsi="Century Gothic" w:cs="Tahoma"/>
          <w:lang w:val="es-MX"/>
        </w:rPr>
        <w:t xml:space="preserve">Que nos comprometemos a entregar </w:t>
      </w:r>
      <w:r w:rsidR="0087198C" w:rsidRPr="008B45AA">
        <w:rPr>
          <w:rFonts w:ascii="Century Gothic" w:hAnsi="Century Gothic" w:cs="Tahoma"/>
          <w:lang w:val="es-MX"/>
        </w:rPr>
        <w:t xml:space="preserve">en el Almacen General </w:t>
      </w:r>
      <w:r w:rsidR="008B45AA">
        <w:rPr>
          <w:rFonts w:ascii="Century Gothic" w:hAnsi="Century Gothic" w:cs="Tahoma"/>
          <w:lang w:val="es-MX"/>
        </w:rPr>
        <w:t xml:space="preserve">o en los puntos de atención que se le indiquen, </w:t>
      </w:r>
      <w:r w:rsidR="0087198C" w:rsidRPr="008B45AA">
        <w:rPr>
          <w:rFonts w:ascii="Century Gothic" w:hAnsi="Century Gothic" w:cs="Tahoma"/>
          <w:lang w:val="es-MX"/>
        </w:rPr>
        <w:t xml:space="preserve">los </w:t>
      </w:r>
      <w:r w:rsidR="00014236" w:rsidRPr="008B45AA">
        <w:rPr>
          <w:rFonts w:ascii="Century Gothic" w:hAnsi="Century Gothic" w:cs="Tahoma"/>
          <w:lang w:val="es-MX"/>
        </w:rPr>
        <w:t>bi</w:t>
      </w:r>
      <w:r w:rsidR="00287A1E" w:rsidRPr="008B45AA">
        <w:rPr>
          <w:rFonts w:ascii="Century Gothic" w:hAnsi="Century Gothic" w:cs="Tahoma"/>
          <w:lang w:val="es-MX"/>
        </w:rPr>
        <w:t>e</w:t>
      </w:r>
      <w:r w:rsidR="00014236" w:rsidRPr="008B45AA">
        <w:rPr>
          <w:rFonts w:ascii="Century Gothic" w:hAnsi="Century Gothic" w:cs="Tahoma"/>
          <w:lang w:val="es-MX"/>
        </w:rPr>
        <w:t>nes</w:t>
      </w:r>
      <w:r w:rsidR="0087198C" w:rsidRPr="008B45AA">
        <w:rPr>
          <w:rFonts w:ascii="Century Gothic" w:hAnsi="Century Gothic" w:cs="Tahoma"/>
          <w:lang w:val="es-MX"/>
        </w:rPr>
        <w:t xml:space="preserve"> ofertados a mas </w:t>
      </w:r>
      <w:r w:rsidRPr="008B45AA">
        <w:rPr>
          <w:rFonts w:ascii="Century Gothic" w:hAnsi="Century Gothic" w:cs="Tahoma"/>
          <w:lang w:val="es-MX"/>
        </w:rPr>
        <w:t xml:space="preserve">tardar a los </w:t>
      </w:r>
      <w:r w:rsidRPr="008B45AA">
        <w:rPr>
          <w:rFonts w:ascii="Century Gothic" w:hAnsi="Century Gothic" w:cs="Tahoma"/>
          <w:b/>
          <w:lang w:val="es-MX"/>
        </w:rPr>
        <w:t>____ días calendario</w:t>
      </w:r>
      <w:r w:rsidRPr="008B45AA">
        <w:rPr>
          <w:rFonts w:ascii="Century Gothic" w:hAnsi="Century Gothic" w:cs="Tahoma"/>
          <w:lang w:val="es-MX"/>
        </w:rPr>
        <w:t xml:space="preserve">, </w:t>
      </w:r>
      <w:r w:rsidR="00FB71F2" w:rsidRPr="008B45AA">
        <w:rPr>
          <w:rFonts w:ascii="Century Gothic" w:hAnsi="Century Gothic" w:cs="Tahoma"/>
          <w:lang w:val="es-MX"/>
        </w:rPr>
        <w:t>de haberse legalizado el</w:t>
      </w:r>
      <w:r w:rsidR="00BC6B51" w:rsidRPr="008B45AA">
        <w:rPr>
          <w:rFonts w:ascii="Century Gothic" w:hAnsi="Century Gothic" w:cs="Tahoma"/>
          <w:lang w:val="es-MX"/>
        </w:rPr>
        <w:t xml:space="preserve"> </w:t>
      </w:r>
      <w:r w:rsidR="0087198C" w:rsidRPr="008B45AA">
        <w:rPr>
          <w:rFonts w:ascii="Century Gothic" w:hAnsi="Century Gothic" w:cs="Tahoma"/>
          <w:lang w:val="es-MX"/>
        </w:rPr>
        <w:t>contrato (tiempo</w:t>
      </w:r>
      <w:r w:rsidR="00BC6B51" w:rsidRPr="008B45AA">
        <w:rPr>
          <w:rFonts w:ascii="Century Gothic" w:hAnsi="Century Gothic" w:cs="Tahoma"/>
          <w:lang w:val="es-MX"/>
        </w:rPr>
        <w:t xml:space="preserve"> que </w:t>
      </w:r>
      <w:r w:rsidR="00BE1AF7" w:rsidRPr="008B45AA">
        <w:rPr>
          <w:rFonts w:ascii="Century Gothic" w:hAnsi="Century Gothic" w:cs="Tahoma"/>
          <w:lang w:val="es-MX"/>
        </w:rPr>
        <w:t>debe ser el mínimo posible</w:t>
      </w:r>
      <w:r w:rsidR="006375ED" w:rsidRPr="008B45AA">
        <w:rPr>
          <w:rFonts w:ascii="Century Gothic" w:hAnsi="Century Gothic" w:cs="Tahoma"/>
          <w:lang w:val="es-MX"/>
        </w:rPr>
        <w:t>)</w:t>
      </w:r>
      <w:r w:rsidR="008B45AA">
        <w:rPr>
          <w:rFonts w:ascii="Century Gothic" w:hAnsi="Century Gothic" w:cs="Tahoma"/>
          <w:lang w:val="es-MX"/>
        </w:rPr>
        <w:t xml:space="preserve">el cual no puede superar </w:t>
      </w:r>
      <w:r w:rsidR="00014236" w:rsidRPr="008B45AA">
        <w:rPr>
          <w:rFonts w:ascii="Century Gothic" w:hAnsi="Century Gothic" w:cs="Tahoma"/>
          <w:lang w:val="es-MX"/>
        </w:rPr>
        <w:t xml:space="preserve"> </w:t>
      </w:r>
      <w:r w:rsidR="008B45AA">
        <w:rPr>
          <w:rFonts w:ascii="Century Gothic" w:hAnsi="Century Gothic" w:cs="Tahoma"/>
          <w:lang w:val="es-MX"/>
        </w:rPr>
        <w:t>la entrada de la vigencia de la norma de cambio de colores en Colombia</w:t>
      </w:r>
      <w:r w:rsidR="00550F0A">
        <w:rPr>
          <w:rFonts w:ascii="Century Gothic" w:hAnsi="Century Gothic" w:cs="Tahoma"/>
          <w:lang w:val="es-MX"/>
        </w:rPr>
        <w:t xml:space="preserve"> y que se </w:t>
      </w:r>
      <w:r w:rsidR="00464FBC">
        <w:rPr>
          <w:rFonts w:ascii="Century Gothic" w:hAnsi="Century Gothic" w:cs="Tahoma"/>
          <w:lang w:val="es-MX"/>
        </w:rPr>
        <w:t xml:space="preserve">especifica en </w:t>
      </w:r>
      <w:r w:rsidR="00550F0A">
        <w:rPr>
          <w:rFonts w:ascii="Century Gothic" w:hAnsi="Century Gothic" w:cs="Tahoma"/>
          <w:lang w:val="es-MX"/>
        </w:rPr>
        <w:t xml:space="preserve">un máximo </w:t>
      </w:r>
      <w:r w:rsidR="00464FBC">
        <w:rPr>
          <w:rFonts w:ascii="Century Gothic" w:hAnsi="Century Gothic" w:cs="Tahoma"/>
          <w:lang w:val="es-MX"/>
        </w:rPr>
        <w:t>de 30 días calendario a partir de la legalización del contrato.</w:t>
      </w:r>
      <w:bookmarkStart w:id="0" w:name="_GoBack"/>
      <w:bookmarkEnd w:id="0"/>
    </w:p>
    <w:p w:rsidR="0018525C" w:rsidRDefault="0018525C" w:rsidP="0018525C">
      <w:pPr>
        <w:pStyle w:val="Prrafodelista"/>
        <w:rPr>
          <w:rFonts w:ascii="Century Gothic" w:hAnsi="Century Gothic" w:cs="Tahoma"/>
          <w:lang w:val="es-MX"/>
        </w:rPr>
      </w:pPr>
    </w:p>
    <w:p w:rsidR="0018525C" w:rsidRDefault="0018525C" w:rsidP="0018525C">
      <w:pPr>
        <w:numPr>
          <w:ilvl w:val="0"/>
          <w:numId w:val="19"/>
        </w:numPr>
        <w:jc w:val="both"/>
        <w:rPr>
          <w:rFonts w:ascii="Century Gothic" w:hAnsi="Century Gothic" w:cs="Tahoma"/>
          <w:lang w:val="es-MX"/>
        </w:rPr>
      </w:pPr>
      <w:r w:rsidRPr="0087198C">
        <w:rPr>
          <w:rFonts w:ascii="Century Gothic" w:hAnsi="Century Gothic" w:cs="Tahoma"/>
          <w:lang w:val="es-MX"/>
        </w:rPr>
        <w:t>Tengo claro que por norma presupuestal la ejecución total del contrato entrega e instalación de los equipos, no podrá superar la respectiva vigencia fiscal, es decir el contrato se debe ejecutar antes de la culminación del año 202</w:t>
      </w:r>
      <w:r w:rsidR="00014236">
        <w:rPr>
          <w:rFonts w:ascii="Century Gothic" w:hAnsi="Century Gothic" w:cs="Tahoma"/>
          <w:lang w:val="es-MX"/>
        </w:rPr>
        <w:t>2</w:t>
      </w:r>
      <w:r w:rsidRPr="0087198C">
        <w:rPr>
          <w:rFonts w:ascii="Century Gothic" w:hAnsi="Century Gothic" w:cs="Tahoma"/>
          <w:lang w:val="es-MX"/>
        </w:rPr>
        <w:t>.</w:t>
      </w:r>
    </w:p>
    <w:p w:rsidR="00FB71F2" w:rsidRDefault="00FB71F2" w:rsidP="00FB71F2">
      <w:pPr>
        <w:pStyle w:val="Prrafodelista"/>
        <w:rPr>
          <w:rFonts w:ascii="Century Gothic" w:hAnsi="Century Gothic" w:cs="Tahoma"/>
          <w:lang w:val="es-MX"/>
        </w:rPr>
      </w:pP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lastRenderedPageBreak/>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790D5F" w:rsidRPr="00DE7A5D" w:rsidRDefault="00790D5F"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0C" w:rsidRDefault="005F1D0C">
      <w:r>
        <w:separator/>
      </w:r>
    </w:p>
  </w:endnote>
  <w:endnote w:type="continuationSeparator" w:id="0">
    <w:p w:rsidR="005F1D0C" w:rsidRDefault="005F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0016"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0C" w:rsidRDefault="005F1D0C">
      <w:r>
        <w:separator/>
      </w:r>
    </w:p>
  </w:footnote>
  <w:footnote w:type="continuationSeparator" w:id="0">
    <w:p w:rsidR="005F1D0C" w:rsidRDefault="005F1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CB211A" w:rsidP="002D6EED">
    <w:pPr>
      <w:pStyle w:val="Encabezado"/>
    </w:pPr>
    <w:r>
      <w:rPr>
        <w:noProof/>
        <w:lang w:val="es-CO" w:eastAsia="es-CO"/>
      </w:rPr>
      <w:drawing>
        <wp:anchor distT="0" distB="0" distL="114300" distR="114300" simplePos="0" relativeHeight="251673088" behindDoc="0" locked="0" layoutInCell="1" allowOverlap="1">
          <wp:simplePos x="0" y="0"/>
          <wp:positionH relativeFrom="column">
            <wp:posOffset>-398780</wp:posOffset>
          </wp:positionH>
          <wp:positionV relativeFrom="paragraph">
            <wp:posOffset>-116840</wp:posOffset>
          </wp:positionV>
          <wp:extent cx="6010275" cy="739639"/>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639"/>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928"/>
        </w:tabs>
        <w:ind w:left="928"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3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525C"/>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87A1E"/>
    <w:rsid w:val="0029009B"/>
    <w:rsid w:val="00294E2E"/>
    <w:rsid w:val="002B18FE"/>
    <w:rsid w:val="002B3212"/>
    <w:rsid w:val="002C2743"/>
    <w:rsid w:val="002C3D1D"/>
    <w:rsid w:val="002C4AD9"/>
    <w:rsid w:val="002D0EC2"/>
    <w:rsid w:val="002D6EED"/>
    <w:rsid w:val="002E3E3C"/>
    <w:rsid w:val="002E6467"/>
    <w:rsid w:val="002F2EF5"/>
    <w:rsid w:val="002F30C5"/>
    <w:rsid w:val="002F3385"/>
    <w:rsid w:val="002F474A"/>
    <w:rsid w:val="002F7365"/>
    <w:rsid w:val="00300B5B"/>
    <w:rsid w:val="0030278D"/>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47D0"/>
    <w:rsid w:val="00405BC2"/>
    <w:rsid w:val="0041624B"/>
    <w:rsid w:val="00422589"/>
    <w:rsid w:val="00426CE9"/>
    <w:rsid w:val="0043267F"/>
    <w:rsid w:val="00433237"/>
    <w:rsid w:val="00434B29"/>
    <w:rsid w:val="004432FE"/>
    <w:rsid w:val="00443F0F"/>
    <w:rsid w:val="00444B37"/>
    <w:rsid w:val="0045060C"/>
    <w:rsid w:val="004525D2"/>
    <w:rsid w:val="00457290"/>
    <w:rsid w:val="0046157E"/>
    <w:rsid w:val="004638CC"/>
    <w:rsid w:val="00464FBC"/>
    <w:rsid w:val="00475CAF"/>
    <w:rsid w:val="00482944"/>
    <w:rsid w:val="00487B13"/>
    <w:rsid w:val="00491755"/>
    <w:rsid w:val="004921A3"/>
    <w:rsid w:val="00496994"/>
    <w:rsid w:val="004A467D"/>
    <w:rsid w:val="004B333E"/>
    <w:rsid w:val="004C08F8"/>
    <w:rsid w:val="004D22D7"/>
    <w:rsid w:val="004D33EB"/>
    <w:rsid w:val="004E3C0E"/>
    <w:rsid w:val="004F53C7"/>
    <w:rsid w:val="004F5A44"/>
    <w:rsid w:val="004F6806"/>
    <w:rsid w:val="00506921"/>
    <w:rsid w:val="005069F2"/>
    <w:rsid w:val="00511932"/>
    <w:rsid w:val="0052046D"/>
    <w:rsid w:val="005328E4"/>
    <w:rsid w:val="00533F20"/>
    <w:rsid w:val="00541C6E"/>
    <w:rsid w:val="005438BC"/>
    <w:rsid w:val="005438F7"/>
    <w:rsid w:val="00550F0A"/>
    <w:rsid w:val="00556133"/>
    <w:rsid w:val="0056274B"/>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2C8F"/>
    <w:rsid w:val="005E3D85"/>
    <w:rsid w:val="005E47AF"/>
    <w:rsid w:val="005E49A0"/>
    <w:rsid w:val="005F1D0C"/>
    <w:rsid w:val="005F6615"/>
    <w:rsid w:val="00603319"/>
    <w:rsid w:val="006047F1"/>
    <w:rsid w:val="00612B8D"/>
    <w:rsid w:val="00615FA2"/>
    <w:rsid w:val="006241A5"/>
    <w:rsid w:val="0062427D"/>
    <w:rsid w:val="006245E9"/>
    <w:rsid w:val="006336A2"/>
    <w:rsid w:val="006375ED"/>
    <w:rsid w:val="0063767C"/>
    <w:rsid w:val="0064257A"/>
    <w:rsid w:val="00644ADB"/>
    <w:rsid w:val="00645E94"/>
    <w:rsid w:val="00651E58"/>
    <w:rsid w:val="006535E1"/>
    <w:rsid w:val="0065619C"/>
    <w:rsid w:val="006662E8"/>
    <w:rsid w:val="00667EAA"/>
    <w:rsid w:val="00671B37"/>
    <w:rsid w:val="0067512A"/>
    <w:rsid w:val="0068291C"/>
    <w:rsid w:val="006834A3"/>
    <w:rsid w:val="00683D10"/>
    <w:rsid w:val="006845D6"/>
    <w:rsid w:val="00684DC4"/>
    <w:rsid w:val="00686B90"/>
    <w:rsid w:val="00697EC2"/>
    <w:rsid w:val="006A43B5"/>
    <w:rsid w:val="006A5664"/>
    <w:rsid w:val="006B46CB"/>
    <w:rsid w:val="006C0982"/>
    <w:rsid w:val="006C638F"/>
    <w:rsid w:val="006D13E4"/>
    <w:rsid w:val="006D2225"/>
    <w:rsid w:val="006D3DF4"/>
    <w:rsid w:val="006D564D"/>
    <w:rsid w:val="006E4E95"/>
    <w:rsid w:val="006F6B75"/>
    <w:rsid w:val="006F7B52"/>
    <w:rsid w:val="00707CAD"/>
    <w:rsid w:val="0071500E"/>
    <w:rsid w:val="00720B27"/>
    <w:rsid w:val="0072599B"/>
    <w:rsid w:val="00731822"/>
    <w:rsid w:val="007347BE"/>
    <w:rsid w:val="00743FF7"/>
    <w:rsid w:val="0074653D"/>
    <w:rsid w:val="00756197"/>
    <w:rsid w:val="00760808"/>
    <w:rsid w:val="00767011"/>
    <w:rsid w:val="00767555"/>
    <w:rsid w:val="007801E5"/>
    <w:rsid w:val="0079007E"/>
    <w:rsid w:val="00790D5F"/>
    <w:rsid w:val="007A2BB4"/>
    <w:rsid w:val="007A3F8F"/>
    <w:rsid w:val="007A7E34"/>
    <w:rsid w:val="007B21EF"/>
    <w:rsid w:val="007D2087"/>
    <w:rsid w:val="007D272B"/>
    <w:rsid w:val="007D48A2"/>
    <w:rsid w:val="007D49CB"/>
    <w:rsid w:val="007E2E9D"/>
    <w:rsid w:val="00800D1D"/>
    <w:rsid w:val="00801D96"/>
    <w:rsid w:val="00812F50"/>
    <w:rsid w:val="00815D15"/>
    <w:rsid w:val="00817376"/>
    <w:rsid w:val="00824F4E"/>
    <w:rsid w:val="0083013F"/>
    <w:rsid w:val="008328E2"/>
    <w:rsid w:val="00862159"/>
    <w:rsid w:val="008622E7"/>
    <w:rsid w:val="0087198C"/>
    <w:rsid w:val="008757A3"/>
    <w:rsid w:val="00877399"/>
    <w:rsid w:val="00877A15"/>
    <w:rsid w:val="00880B99"/>
    <w:rsid w:val="00884C79"/>
    <w:rsid w:val="00892AE3"/>
    <w:rsid w:val="00893E39"/>
    <w:rsid w:val="008A2D72"/>
    <w:rsid w:val="008A4C14"/>
    <w:rsid w:val="008B3019"/>
    <w:rsid w:val="008B45AA"/>
    <w:rsid w:val="008B4EE8"/>
    <w:rsid w:val="008B60EE"/>
    <w:rsid w:val="008C51D9"/>
    <w:rsid w:val="008D556F"/>
    <w:rsid w:val="008D6875"/>
    <w:rsid w:val="008E3733"/>
    <w:rsid w:val="00902419"/>
    <w:rsid w:val="00907DFA"/>
    <w:rsid w:val="00913450"/>
    <w:rsid w:val="00914B9F"/>
    <w:rsid w:val="00917C8E"/>
    <w:rsid w:val="00920B2D"/>
    <w:rsid w:val="00931725"/>
    <w:rsid w:val="0093637E"/>
    <w:rsid w:val="00950815"/>
    <w:rsid w:val="009536BE"/>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2516"/>
    <w:rsid w:val="009D5CFA"/>
    <w:rsid w:val="009E068C"/>
    <w:rsid w:val="009E1BE8"/>
    <w:rsid w:val="009E6DAA"/>
    <w:rsid w:val="009F429D"/>
    <w:rsid w:val="009F7ECF"/>
    <w:rsid w:val="00A22069"/>
    <w:rsid w:val="00A431DE"/>
    <w:rsid w:val="00A46547"/>
    <w:rsid w:val="00A510C2"/>
    <w:rsid w:val="00A57470"/>
    <w:rsid w:val="00A635D8"/>
    <w:rsid w:val="00A67176"/>
    <w:rsid w:val="00A741ED"/>
    <w:rsid w:val="00A754EB"/>
    <w:rsid w:val="00A77CF8"/>
    <w:rsid w:val="00A86328"/>
    <w:rsid w:val="00A95F7D"/>
    <w:rsid w:val="00A97FBC"/>
    <w:rsid w:val="00AA4BAB"/>
    <w:rsid w:val="00AB4334"/>
    <w:rsid w:val="00AC7B26"/>
    <w:rsid w:val="00AD1485"/>
    <w:rsid w:val="00AE25C9"/>
    <w:rsid w:val="00AE7B18"/>
    <w:rsid w:val="00B01DF2"/>
    <w:rsid w:val="00B02D7A"/>
    <w:rsid w:val="00B02FBF"/>
    <w:rsid w:val="00B062BF"/>
    <w:rsid w:val="00B065C8"/>
    <w:rsid w:val="00B0745E"/>
    <w:rsid w:val="00B10C50"/>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C6B51"/>
    <w:rsid w:val="00BD36AC"/>
    <w:rsid w:val="00BD7E13"/>
    <w:rsid w:val="00BE1AF7"/>
    <w:rsid w:val="00BE3CF4"/>
    <w:rsid w:val="00C02F6A"/>
    <w:rsid w:val="00C15165"/>
    <w:rsid w:val="00C23F73"/>
    <w:rsid w:val="00C24AEA"/>
    <w:rsid w:val="00C3177E"/>
    <w:rsid w:val="00C3602D"/>
    <w:rsid w:val="00C36E31"/>
    <w:rsid w:val="00C41873"/>
    <w:rsid w:val="00C54094"/>
    <w:rsid w:val="00C57A04"/>
    <w:rsid w:val="00C6615E"/>
    <w:rsid w:val="00C75647"/>
    <w:rsid w:val="00C8169D"/>
    <w:rsid w:val="00C864E5"/>
    <w:rsid w:val="00C90329"/>
    <w:rsid w:val="00C96BB4"/>
    <w:rsid w:val="00CA03C4"/>
    <w:rsid w:val="00CA4960"/>
    <w:rsid w:val="00CA5610"/>
    <w:rsid w:val="00CA6734"/>
    <w:rsid w:val="00CB211A"/>
    <w:rsid w:val="00CC173B"/>
    <w:rsid w:val="00CD331B"/>
    <w:rsid w:val="00CD6F09"/>
    <w:rsid w:val="00CE5908"/>
    <w:rsid w:val="00CE7568"/>
    <w:rsid w:val="00D06EE8"/>
    <w:rsid w:val="00D162B6"/>
    <w:rsid w:val="00D347A4"/>
    <w:rsid w:val="00D367D3"/>
    <w:rsid w:val="00D3755E"/>
    <w:rsid w:val="00D507BF"/>
    <w:rsid w:val="00D63764"/>
    <w:rsid w:val="00D63ABD"/>
    <w:rsid w:val="00D6652F"/>
    <w:rsid w:val="00D678D0"/>
    <w:rsid w:val="00D70396"/>
    <w:rsid w:val="00D72A80"/>
    <w:rsid w:val="00D77690"/>
    <w:rsid w:val="00D77CD2"/>
    <w:rsid w:val="00D82FE5"/>
    <w:rsid w:val="00D84F89"/>
    <w:rsid w:val="00D8756E"/>
    <w:rsid w:val="00D87DBC"/>
    <w:rsid w:val="00DA5B51"/>
    <w:rsid w:val="00DA653B"/>
    <w:rsid w:val="00DB02ED"/>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3EC1"/>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A7AC9"/>
    <w:rsid w:val="00FB5A48"/>
    <w:rsid w:val="00FB68A8"/>
    <w:rsid w:val="00FB71F2"/>
    <w:rsid w:val="00FC5587"/>
    <w:rsid w:val="00FC5F65"/>
    <w:rsid w:val="00FC69B2"/>
    <w:rsid w:val="00FD33B2"/>
    <w:rsid w:val="00FD4C5B"/>
    <w:rsid w:val="00FD738B"/>
    <w:rsid w:val="00FD756A"/>
    <w:rsid w:val="00FE125C"/>
    <w:rsid w:val="00FE12D3"/>
    <w:rsid w:val="00FE1B65"/>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C649-CD2F-480B-90D9-0318FB0E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53</TotalTime>
  <Pages>4</Pages>
  <Words>1232</Words>
  <Characters>6777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7994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40</cp:revision>
  <cp:lastPrinted>2016-04-08T20:39:00Z</cp:lastPrinted>
  <dcterms:created xsi:type="dcterms:W3CDTF">2020-01-14T16:20:00Z</dcterms:created>
  <dcterms:modified xsi:type="dcterms:W3CDTF">2022-04-07T12:32:00Z</dcterms:modified>
</cp:coreProperties>
</file>